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61A" w:rsidRPr="00260399" w:rsidRDefault="00F2361A" w:rsidP="00F2361A">
      <w:pPr>
        <w:jc w:val="center"/>
        <w:rPr>
          <w:rFonts w:ascii="Arial" w:hAnsi="Arial" w:cs="Arial"/>
          <w:b/>
          <w:bCs/>
          <w:szCs w:val="24"/>
        </w:rPr>
      </w:pPr>
      <w:r w:rsidRPr="00260399">
        <w:rPr>
          <w:rFonts w:ascii="Arial" w:hAnsi="Arial" w:cs="Arial"/>
          <w:b/>
          <w:bCs/>
          <w:szCs w:val="24"/>
        </w:rPr>
        <w:t xml:space="preserve">Infirmier ou infirmière en santé publique </w:t>
      </w:r>
    </w:p>
    <w:p w:rsidR="00077E39" w:rsidRPr="009426BB" w:rsidRDefault="0007118C" w:rsidP="009426BB">
      <w:pPr>
        <w:pStyle w:val="BodyText3"/>
        <w:jc w:val="center"/>
        <w:rPr>
          <w:rFonts w:ascii="Arial" w:hAnsi="Arial" w:cs="Arial"/>
          <w:b/>
          <w:bCs/>
          <w:lang w:val="fr-CA"/>
        </w:rPr>
      </w:pPr>
      <w:r w:rsidRPr="00260399">
        <w:rPr>
          <w:rFonts w:ascii="Arial" w:hAnsi="Arial" w:cs="Arial"/>
          <w:b/>
          <w:bCs/>
          <w:lang w:val="fr-CA"/>
        </w:rPr>
        <w:t>Ministère de la Santé</w:t>
      </w:r>
    </w:p>
    <w:p w:rsidR="00077E39" w:rsidRPr="00404A25" w:rsidRDefault="00404A25" w:rsidP="00077E39">
      <w:pPr>
        <w:jc w:val="center"/>
        <w:rPr>
          <w:rFonts w:ascii="Arial" w:hAnsi="Arial" w:cs="Arial"/>
          <w:b/>
        </w:rPr>
      </w:pPr>
      <w:r w:rsidRPr="00404A25">
        <w:rPr>
          <w:rFonts w:ascii="Arial" w:hAnsi="Arial" w:cs="Arial"/>
          <w:b/>
        </w:rPr>
        <w:t>Clyde River</w:t>
      </w:r>
    </w:p>
    <w:p w:rsidR="00375731" w:rsidRPr="00260399" w:rsidRDefault="00375731" w:rsidP="00077E39">
      <w:pPr>
        <w:jc w:val="center"/>
        <w:rPr>
          <w:rFonts w:ascii="Arial" w:hAnsi="Arial" w:cs="Arial"/>
          <w:sz w:val="20"/>
        </w:rPr>
      </w:pPr>
    </w:p>
    <w:p w:rsidR="00E17950" w:rsidRPr="00260399" w:rsidRDefault="006B2B1A" w:rsidP="00FB068C">
      <w:pPr>
        <w:pStyle w:val="EndnoteText"/>
        <w:tabs>
          <w:tab w:val="left" w:pos="-720"/>
        </w:tabs>
        <w:suppressAutoHyphens/>
        <w:jc w:val="both"/>
        <w:rPr>
          <w:rFonts w:ascii="Arial" w:hAnsi="Arial" w:cs="Arial"/>
          <w:sz w:val="20"/>
        </w:rPr>
      </w:pPr>
      <w:r w:rsidRPr="00260399">
        <w:rPr>
          <w:rFonts w:ascii="Arial" w:hAnsi="Arial" w:cs="Arial"/>
          <w:sz w:val="20"/>
        </w:rPr>
        <w:t>Nous sommes à la recherche d’</w:t>
      </w:r>
      <w:r w:rsidR="004178D2" w:rsidRPr="00260399">
        <w:rPr>
          <w:rFonts w:ascii="Arial" w:hAnsi="Arial" w:cs="Arial"/>
          <w:sz w:val="20"/>
        </w:rPr>
        <w:t xml:space="preserve">un </w:t>
      </w:r>
      <w:r w:rsidRPr="00260399">
        <w:rPr>
          <w:rFonts w:ascii="Arial" w:hAnsi="Arial" w:cs="Arial"/>
          <w:sz w:val="20"/>
        </w:rPr>
        <w:t>infirmier ou</w:t>
      </w:r>
      <w:r w:rsidR="00A91ED6" w:rsidRPr="00260399">
        <w:rPr>
          <w:rFonts w:ascii="Arial" w:hAnsi="Arial" w:cs="Arial"/>
          <w:sz w:val="20"/>
        </w:rPr>
        <w:t xml:space="preserve"> d’</w:t>
      </w:r>
      <w:r w:rsidR="004178D2" w:rsidRPr="00260399">
        <w:rPr>
          <w:rFonts w:ascii="Arial" w:hAnsi="Arial" w:cs="Arial"/>
          <w:sz w:val="20"/>
        </w:rPr>
        <w:t xml:space="preserve">une </w:t>
      </w:r>
      <w:r w:rsidRPr="00260399">
        <w:rPr>
          <w:rFonts w:ascii="Arial" w:hAnsi="Arial" w:cs="Arial"/>
          <w:sz w:val="20"/>
        </w:rPr>
        <w:t xml:space="preserve">infirmière </w:t>
      </w:r>
      <w:r w:rsidR="00A91ED6" w:rsidRPr="00260399">
        <w:rPr>
          <w:rFonts w:ascii="Arial" w:hAnsi="Arial" w:cs="Arial"/>
          <w:sz w:val="20"/>
        </w:rPr>
        <w:t xml:space="preserve">en santé </w:t>
      </w:r>
      <w:r w:rsidR="00ED52E1" w:rsidRPr="00260399">
        <w:rPr>
          <w:rFonts w:ascii="Arial" w:hAnsi="Arial" w:cs="Arial"/>
          <w:sz w:val="20"/>
        </w:rPr>
        <w:t>publique pour travailler</w:t>
      </w:r>
      <w:r w:rsidR="005F1B23" w:rsidRPr="00260399">
        <w:rPr>
          <w:rFonts w:ascii="Arial" w:hAnsi="Arial" w:cs="Arial"/>
          <w:sz w:val="20"/>
        </w:rPr>
        <w:t xml:space="preserve"> dans différentes localités du</w:t>
      </w:r>
      <w:r w:rsidRPr="00260399">
        <w:rPr>
          <w:rFonts w:ascii="Arial" w:hAnsi="Arial" w:cs="Arial"/>
          <w:sz w:val="20"/>
        </w:rPr>
        <w:t xml:space="preserve"> Nunavut. </w:t>
      </w:r>
      <w:r w:rsidR="009F52D7" w:rsidRPr="00260399">
        <w:rPr>
          <w:rFonts w:ascii="Arial" w:hAnsi="Arial" w:cs="Arial"/>
          <w:sz w:val="20"/>
        </w:rPr>
        <w:t xml:space="preserve">Le ou </w:t>
      </w:r>
      <w:r w:rsidRPr="00260399">
        <w:rPr>
          <w:rFonts w:ascii="Arial" w:hAnsi="Arial" w:cs="Arial"/>
          <w:sz w:val="20"/>
        </w:rPr>
        <w:t>la titulaire du poste offre des servic</w:t>
      </w:r>
      <w:r w:rsidR="00092FDA" w:rsidRPr="00260399">
        <w:rPr>
          <w:rFonts w:ascii="Arial" w:hAnsi="Arial" w:cs="Arial"/>
          <w:sz w:val="20"/>
        </w:rPr>
        <w:t>es de santé publique aux résidents</w:t>
      </w:r>
      <w:r w:rsidRPr="00260399">
        <w:rPr>
          <w:rFonts w:ascii="Arial" w:hAnsi="Arial" w:cs="Arial"/>
          <w:sz w:val="20"/>
        </w:rPr>
        <w:t xml:space="preserve"> e</w:t>
      </w:r>
      <w:r w:rsidR="00CA6D14" w:rsidRPr="00260399">
        <w:rPr>
          <w:rFonts w:ascii="Arial" w:hAnsi="Arial" w:cs="Arial"/>
          <w:sz w:val="20"/>
        </w:rPr>
        <w:t xml:space="preserve">t aux groupes </w:t>
      </w:r>
      <w:r w:rsidR="00BD3657" w:rsidRPr="00260399">
        <w:rPr>
          <w:rFonts w:ascii="Arial" w:hAnsi="Arial" w:cs="Arial"/>
          <w:sz w:val="20"/>
        </w:rPr>
        <w:t>des localités</w:t>
      </w:r>
      <w:r w:rsidRPr="00260399">
        <w:rPr>
          <w:rFonts w:ascii="Arial" w:hAnsi="Arial" w:cs="Arial"/>
          <w:sz w:val="20"/>
        </w:rPr>
        <w:t>, conformément aux normes du programme de santé publique établies par le</w:t>
      </w:r>
      <w:r w:rsidR="00CA6D14" w:rsidRPr="00260399">
        <w:rPr>
          <w:rFonts w:ascii="Arial" w:hAnsi="Arial" w:cs="Arial"/>
          <w:sz w:val="20"/>
        </w:rPr>
        <w:t xml:space="preserve"> ou la</w:t>
      </w:r>
      <w:r w:rsidRPr="00260399">
        <w:rPr>
          <w:rFonts w:ascii="Arial" w:hAnsi="Arial" w:cs="Arial"/>
          <w:sz w:val="20"/>
        </w:rPr>
        <w:t xml:space="preserve"> médecin-hygiéniste en chef. </w:t>
      </w:r>
      <w:r w:rsidR="008E32F2" w:rsidRPr="00260399">
        <w:rPr>
          <w:rFonts w:ascii="Arial" w:hAnsi="Arial" w:cs="Arial"/>
          <w:sz w:val="20"/>
        </w:rPr>
        <w:t>Il ou e</w:t>
      </w:r>
      <w:r w:rsidRPr="00260399">
        <w:rPr>
          <w:rFonts w:ascii="Arial" w:hAnsi="Arial" w:cs="Arial"/>
          <w:sz w:val="20"/>
        </w:rPr>
        <w:t xml:space="preserve">lle s’occupe principalement de programmes de santé maternelle et infantile, de santé en milieu scolaire, de prévention des maladies transmissibles et de vaccination. </w:t>
      </w:r>
      <w:r w:rsidR="005323B7" w:rsidRPr="00260399">
        <w:rPr>
          <w:rFonts w:ascii="Arial" w:hAnsi="Arial" w:cs="Arial"/>
          <w:sz w:val="20"/>
        </w:rPr>
        <w:t>Il ou e</w:t>
      </w:r>
      <w:r w:rsidRPr="00260399">
        <w:rPr>
          <w:rFonts w:ascii="Arial" w:hAnsi="Arial" w:cs="Arial"/>
          <w:sz w:val="20"/>
        </w:rPr>
        <w:t>lle agit également à titre de per</w:t>
      </w:r>
      <w:r w:rsidR="00B04C95" w:rsidRPr="00260399">
        <w:rPr>
          <w:rFonts w:ascii="Arial" w:hAnsi="Arial" w:cs="Arial"/>
          <w:sz w:val="20"/>
        </w:rPr>
        <w:t>sonne-ressource pour les résidents</w:t>
      </w:r>
      <w:r w:rsidRPr="00260399">
        <w:rPr>
          <w:rFonts w:ascii="Arial" w:hAnsi="Arial" w:cs="Arial"/>
          <w:sz w:val="20"/>
        </w:rPr>
        <w:t xml:space="preserve"> e</w:t>
      </w:r>
      <w:r w:rsidR="00621103" w:rsidRPr="00260399">
        <w:rPr>
          <w:rFonts w:ascii="Arial" w:hAnsi="Arial" w:cs="Arial"/>
          <w:sz w:val="20"/>
        </w:rPr>
        <w:t xml:space="preserve">t les groupes </w:t>
      </w:r>
      <w:r w:rsidR="00BD3657" w:rsidRPr="00260399">
        <w:rPr>
          <w:rFonts w:ascii="Arial" w:hAnsi="Arial" w:cs="Arial"/>
          <w:sz w:val="20"/>
        </w:rPr>
        <w:t>des</w:t>
      </w:r>
      <w:r w:rsidR="00621103" w:rsidRPr="00260399">
        <w:rPr>
          <w:rFonts w:ascii="Arial" w:hAnsi="Arial" w:cs="Arial"/>
          <w:sz w:val="20"/>
        </w:rPr>
        <w:t xml:space="preserve"> localité</w:t>
      </w:r>
      <w:r w:rsidR="00BD3657" w:rsidRPr="00260399">
        <w:rPr>
          <w:rFonts w:ascii="Arial" w:hAnsi="Arial" w:cs="Arial"/>
          <w:sz w:val="20"/>
        </w:rPr>
        <w:t>s</w:t>
      </w:r>
      <w:r w:rsidRPr="00260399">
        <w:rPr>
          <w:rFonts w:ascii="Arial" w:hAnsi="Arial" w:cs="Arial"/>
          <w:sz w:val="20"/>
        </w:rPr>
        <w:t>, et veille à ce que les stratégies de promotion de la santé lancées par la collectivité tiennent compte de la santé publique.</w:t>
      </w:r>
    </w:p>
    <w:p w:rsidR="00E17950" w:rsidRPr="00260399" w:rsidRDefault="00E17950" w:rsidP="00077E39">
      <w:pPr>
        <w:pStyle w:val="BodyText"/>
        <w:rPr>
          <w:rFonts w:cs="Arial"/>
        </w:rPr>
      </w:pPr>
    </w:p>
    <w:p w:rsidR="00077E39" w:rsidRPr="00260399" w:rsidRDefault="00077E39" w:rsidP="00077E39">
      <w:pPr>
        <w:rPr>
          <w:rFonts w:ascii="Arial" w:hAnsi="Arial" w:cs="Arial"/>
          <w:sz w:val="20"/>
        </w:rPr>
      </w:pPr>
    </w:p>
    <w:p w:rsidR="0038150D" w:rsidRPr="00260399" w:rsidRDefault="0075127F" w:rsidP="0084740E">
      <w:pPr>
        <w:ind w:left="2160" w:hanging="2160"/>
        <w:jc w:val="both"/>
        <w:rPr>
          <w:rFonts w:ascii="Arial" w:hAnsi="Arial" w:cs="Arial"/>
          <w:sz w:val="20"/>
        </w:rPr>
      </w:pPr>
      <w:r w:rsidRPr="00260399">
        <w:rPr>
          <w:rFonts w:ascii="Arial" w:hAnsi="Arial" w:cs="Arial"/>
          <w:b/>
          <w:sz w:val="20"/>
        </w:rPr>
        <w:t>Études</w:t>
      </w:r>
      <w:r w:rsidR="0084740E" w:rsidRPr="00260399">
        <w:rPr>
          <w:rFonts w:ascii="Arial" w:hAnsi="Arial" w:cs="Arial"/>
          <w:b/>
          <w:sz w:val="20"/>
        </w:rPr>
        <w:t> :</w:t>
      </w:r>
      <w:r w:rsidR="00077E39" w:rsidRPr="00260399">
        <w:rPr>
          <w:rFonts w:ascii="Arial" w:hAnsi="Arial" w:cs="Arial"/>
          <w:sz w:val="20"/>
        </w:rPr>
        <w:tab/>
      </w:r>
      <w:r w:rsidR="0084740E" w:rsidRPr="00260399">
        <w:rPr>
          <w:rFonts w:ascii="Arial" w:hAnsi="Arial" w:cs="Arial"/>
          <w:sz w:val="20"/>
        </w:rPr>
        <w:t xml:space="preserve">Baccalauréat en soins infirmiers délivré par une université canadienne </w:t>
      </w:r>
      <w:r w:rsidR="0084740E" w:rsidRPr="00260399">
        <w:rPr>
          <w:rFonts w:ascii="Arial" w:hAnsi="Arial" w:cs="Arial"/>
          <w:sz w:val="20"/>
          <w:u w:val="single"/>
        </w:rPr>
        <w:t>OU</w:t>
      </w:r>
      <w:r w:rsidR="0084740E" w:rsidRPr="00260399">
        <w:rPr>
          <w:rFonts w:ascii="Arial" w:hAnsi="Arial" w:cs="Arial"/>
          <w:sz w:val="20"/>
        </w:rPr>
        <w:t xml:space="preserve"> équivalence approuvée</w:t>
      </w:r>
    </w:p>
    <w:p w:rsidR="0084740E" w:rsidRPr="00260399" w:rsidRDefault="0084740E" w:rsidP="0084740E">
      <w:pPr>
        <w:pStyle w:val="ListParagraph"/>
        <w:ind w:left="2160"/>
        <w:jc w:val="both"/>
        <w:rPr>
          <w:rFonts w:ascii="Arial" w:hAnsi="Arial" w:cs="Arial"/>
          <w:sz w:val="20"/>
        </w:rPr>
      </w:pPr>
      <w:r w:rsidRPr="00260399">
        <w:rPr>
          <w:rFonts w:ascii="Arial" w:hAnsi="Arial" w:cs="Arial"/>
          <w:sz w:val="20"/>
        </w:rPr>
        <w:t xml:space="preserve">Admissibilité à l’agrément de l’Association des infirmières et infirmiers autorisés des Territoires du Nord-Ouest et du Nunavut </w:t>
      </w:r>
    </w:p>
    <w:p w:rsidR="00BB1AB6" w:rsidRPr="00260399" w:rsidRDefault="00BD3657" w:rsidP="00077E39">
      <w:pPr>
        <w:pStyle w:val="ListParagraph"/>
        <w:ind w:left="2160"/>
        <w:jc w:val="both"/>
        <w:rPr>
          <w:rFonts w:ascii="Arial" w:hAnsi="Arial" w:cs="Arial"/>
          <w:sz w:val="20"/>
        </w:rPr>
      </w:pPr>
      <w:r w:rsidRPr="00260399">
        <w:rPr>
          <w:rFonts w:ascii="Arial" w:hAnsi="Arial" w:cs="Arial"/>
          <w:sz w:val="20"/>
        </w:rPr>
        <w:t>Certification</w:t>
      </w:r>
      <w:r w:rsidR="00BB1AB6" w:rsidRPr="00260399">
        <w:rPr>
          <w:rFonts w:ascii="Arial" w:hAnsi="Arial" w:cs="Arial"/>
          <w:sz w:val="20"/>
        </w:rPr>
        <w:t xml:space="preserve"> en RCR (obligatoire)</w:t>
      </w:r>
    </w:p>
    <w:p w:rsidR="00B178A1" w:rsidRPr="00260399" w:rsidRDefault="00BB1AB6" w:rsidP="00175DEA">
      <w:pPr>
        <w:pStyle w:val="ListParagraph"/>
        <w:ind w:left="2160"/>
        <w:jc w:val="both"/>
        <w:rPr>
          <w:rFonts w:ascii="Arial" w:hAnsi="Arial" w:cs="Arial"/>
          <w:sz w:val="20"/>
        </w:rPr>
      </w:pPr>
      <w:r w:rsidRPr="00260399">
        <w:rPr>
          <w:rFonts w:ascii="Arial" w:hAnsi="Arial" w:cs="Arial"/>
          <w:sz w:val="20"/>
        </w:rPr>
        <w:t xml:space="preserve">Deux années </w:t>
      </w:r>
      <w:r w:rsidR="001B5A25" w:rsidRPr="00260399">
        <w:rPr>
          <w:rFonts w:ascii="Arial" w:hAnsi="Arial" w:cs="Arial"/>
          <w:sz w:val="20"/>
        </w:rPr>
        <w:t>d’expérience en soins infirmiers de santé publique (obligatoire)</w:t>
      </w:r>
      <w:r w:rsidR="00B178A1" w:rsidRPr="00260399">
        <w:rPr>
          <w:rFonts w:ascii="Arial" w:hAnsi="Arial" w:cs="Arial"/>
          <w:sz w:val="20"/>
        </w:rPr>
        <w:t xml:space="preserve"> </w:t>
      </w:r>
    </w:p>
    <w:p w:rsidR="0038150D" w:rsidRPr="00260399" w:rsidRDefault="009C7203" w:rsidP="00493972">
      <w:pPr>
        <w:pStyle w:val="ListParagraph"/>
        <w:ind w:left="2160"/>
        <w:jc w:val="both"/>
        <w:rPr>
          <w:rFonts w:ascii="Arial" w:hAnsi="Arial" w:cs="Arial"/>
          <w:sz w:val="20"/>
        </w:rPr>
      </w:pPr>
      <w:r w:rsidRPr="00260399">
        <w:rPr>
          <w:rFonts w:ascii="Arial" w:hAnsi="Arial" w:cs="Arial"/>
          <w:sz w:val="20"/>
        </w:rPr>
        <w:t>Permis de conduire valide (obligatoire)</w:t>
      </w:r>
      <w:r w:rsidR="0038150D" w:rsidRPr="00260399">
        <w:rPr>
          <w:rFonts w:ascii="Arial" w:hAnsi="Arial" w:cs="Arial"/>
          <w:sz w:val="20"/>
        </w:rPr>
        <w:t xml:space="preserve"> </w:t>
      </w:r>
    </w:p>
    <w:p w:rsidR="00077E39" w:rsidRPr="00260399" w:rsidRDefault="00077E39" w:rsidP="00077E39">
      <w:pPr>
        <w:ind w:left="2160" w:hanging="2160"/>
        <w:jc w:val="both"/>
        <w:rPr>
          <w:rFonts w:ascii="Arial" w:hAnsi="Arial" w:cs="Arial"/>
          <w:sz w:val="20"/>
        </w:rPr>
      </w:pPr>
    </w:p>
    <w:p w:rsidR="00E17950" w:rsidRPr="00260399" w:rsidRDefault="00F67435" w:rsidP="008D09BE">
      <w:pPr>
        <w:pStyle w:val="BodyTextIndent"/>
        <w:spacing w:after="0"/>
        <w:ind w:left="2160" w:hanging="2160"/>
        <w:rPr>
          <w:rFonts w:ascii="Arial" w:hAnsi="Arial" w:cs="Arial"/>
          <w:sz w:val="20"/>
        </w:rPr>
      </w:pPr>
      <w:r w:rsidRPr="00260399">
        <w:rPr>
          <w:rFonts w:ascii="Arial" w:hAnsi="Arial" w:cs="Arial"/>
          <w:b/>
          <w:sz w:val="20"/>
        </w:rPr>
        <w:t>Autre :</w:t>
      </w:r>
      <w:r w:rsidR="00077E39" w:rsidRPr="00260399">
        <w:rPr>
          <w:rFonts w:ascii="Arial" w:hAnsi="Arial" w:cs="Arial"/>
          <w:sz w:val="20"/>
        </w:rPr>
        <w:tab/>
      </w:r>
      <w:r w:rsidR="00E652CB" w:rsidRPr="00260399">
        <w:rPr>
          <w:rFonts w:ascii="Arial" w:hAnsi="Arial" w:cs="Arial"/>
          <w:sz w:val="20"/>
        </w:rPr>
        <w:t>Expérience de travail au sein de localités éloignées et isolées (</w:t>
      </w:r>
      <w:r w:rsidR="009A1303" w:rsidRPr="00260399">
        <w:rPr>
          <w:rFonts w:ascii="Arial" w:hAnsi="Arial" w:cs="Arial"/>
          <w:sz w:val="20"/>
        </w:rPr>
        <w:t>atout</w:t>
      </w:r>
      <w:r w:rsidR="00E652CB" w:rsidRPr="00260399">
        <w:rPr>
          <w:rFonts w:ascii="Arial" w:hAnsi="Arial" w:cs="Arial"/>
          <w:sz w:val="20"/>
        </w:rPr>
        <w:t>)</w:t>
      </w:r>
    </w:p>
    <w:p w:rsidR="00443347" w:rsidRPr="00260399" w:rsidRDefault="00E652CB" w:rsidP="00E652CB">
      <w:pPr>
        <w:pStyle w:val="BodyTextIndent"/>
        <w:ind w:left="2160"/>
        <w:rPr>
          <w:rFonts w:ascii="Arial" w:hAnsi="Arial" w:cs="Arial"/>
          <w:sz w:val="20"/>
        </w:rPr>
      </w:pPr>
      <w:r w:rsidRPr="00260399">
        <w:rPr>
          <w:rFonts w:ascii="Arial" w:hAnsi="Arial" w:cs="Arial"/>
          <w:sz w:val="20"/>
        </w:rPr>
        <w:t>Programme Compétences en ligne de l’Agence de la santé publique du Canada (atout)</w:t>
      </w:r>
    </w:p>
    <w:p w:rsidR="00E17950" w:rsidRPr="00260399" w:rsidRDefault="00E652CB" w:rsidP="00E652CB">
      <w:pPr>
        <w:pStyle w:val="BodyTextIndent"/>
        <w:ind w:left="2160"/>
        <w:rPr>
          <w:rFonts w:ascii="Arial" w:hAnsi="Arial" w:cs="Arial"/>
          <w:sz w:val="20"/>
        </w:rPr>
      </w:pPr>
      <w:r w:rsidRPr="00260399">
        <w:rPr>
          <w:rFonts w:ascii="Arial" w:hAnsi="Arial" w:cs="Arial"/>
          <w:sz w:val="20"/>
        </w:rPr>
        <w:t>Attestation de compétences d’Infirmières et infirmiers en santé communautaire du Canada (atout)</w:t>
      </w:r>
    </w:p>
    <w:p w:rsidR="00E652CB" w:rsidRPr="00260399" w:rsidRDefault="00E652CB" w:rsidP="00E17950">
      <w:pPr>
        <w:pStyle w:val="BodyTextIndent"/>
        <w:ind w:left="0"/>
        <w:rPr>
          <w:rFonts w:ascii="Arial" w:hAnsi="Arial" w:cs="Arial"/>
          <w:sz w:val="20"/>
        </w:rPr>
      </w:pPr>
    </w:p>
    <w:p w:rsidR="00077E39" w:rsidRPr="00260399" w:rsidRDefault="00D3389F" w:rsidP="00E17950">
      <w:pPr>
        <w:pStyle w:val="BodyTextIndent"/>
        <w:ind w:left="0"/>
        <w:rPr>
          <w:rFonts w:ascii="Arial" w:hAnsi="Arial" w:cs="Arial"/>
          <w:sz w:val="20"/>
        </w:rPr>
      </w:pPr>
      <w:r w:rsidRPr="00260399">
        <w:rPr>
          <w:rFonts w:ascii="Arial" w:hAnsi="Arial" w:cs="Arial"/>
          <w:sz w:val="20"/>
        </w:rPr>
        <w:t>Les candidats et candidates doivent</w:t>
      </w:r>
      <w:r w:rsidR="00C434FB" w:rsidRPr="00260399">
        <w:rPr>
          <w:rFonts w:ascii="Arial" w:hAnsi="Arial" w:cs="Arial"/>
          <w:sz w:val="20"/>
        </w:rPr>
        <w:t xml:space="preserve"> aussi</w:t>
      </w:r>
      <w:r w:rsidRPr="00260399">
        <w:rPr>
          <w:rFonts w:ascii="Arial" w:hAnsi="Arial" w:cs="Arial"/>
          <w:sz w:val="20"/>
        </w:rPr>
        <w:t xml:space="preserve"> connaitre les tendances actuelles en matière de programmes et de pratiques de promotion de la santé et de prévention des maladies, ainsi que les compétences essentielles en santé publique au Canada.</w:t>
      </w:r>
    </w:p>
    <w:p w:rsidR="00077E39" w:rsidRPr="00260399" w:rsidRDefault="00077E39" w:rsidP="00077E39">
      <w:pPr>
        <w:autoSpaceDE w:val="0"/>
        <w:autoSpaceDN w:val="0"/>
        <w:adjustRightInd w:val="0"/>
        <w:jc w:val="both"/>
        <w:rPr>
          <w:rFonts w:ascii="Arial" w:hAnsi="Arial" w:cs="Arial"/>
          <w:b/>
          <w:sz w:val="16"/>
          <w:szCs w:val="16"/>
        </w:rPr>
      </w:pPr>
    </w:p>
    <w:p w:rsidR="00077E39" w:rsidRPr="00260399" w:rsidRDefault="00463FAC" w:rsidP="00077E39">
      <w:pPr>
        <w:autoSpaceDE w:val="0"/>
        <w:autoSpaceDN w:val="0"/>
        <w:adjustRightInd w:val="0"/>
        <w:jc w:val="both"/>
        <w:rPr>
          <w:rFonts w:ascii="Arial" w:hAnsi="Arial" w:cs="Arial"/>
          <w:b/>
          <w:sz w:val="20"/>
        </w:rPr>
      </w:pPr>
      <w:r w:rsidRPr="00260399">
        <w:rPr>
          <w:rFonts w:ascii="Arial" w:hAnsi="Arial" w:cs="Arial"/>
          <w:b/>
          <w:bCs/>
          <w:sz w:val="20"/>
        </w:rPr>
        <w:t>Les infirmiers permanents et infirmières permanentes à temps plein ont droit à des primes au recrutement, soit 5 000 $ à l’embauche, 5 000 $ après 18 mois de service et 10 000 $ après 30 mois de service. Les autres avantages offerts comprennent une indemnité pour services de première ligne de 9 000 $ par an et une prime mensuelle de maintien en poste de 375 $, pour un total de 4 500 $ par année.</w:t>
      </w:r>
    </w:p>
    <w:p w:rsidR="00077E39" w:rsidRPr="00260399" w:rsidRDefault="00077E39" w:rsidP="00077E39">
      <w:pPr>
        <w:autoSpaceDE w:val="0"/>
        <w:autoSpaceDN w:val="0"/>
        <w:adjustRightInd w:val="0"/>
        <w:jc w:val="center"/>
        <w:rPr>
          <w:rFonts w:ascii="Arial" w:hAnsi="Arial" w:cs="Arial"/>
          <w:b/>
          <w:color w:val="000000"/>
          <w:sz w:val="20"/>
        </w:rPr>
      </w:pPr>
    </w:p>
    <w:p w:rsidR="00077E39" w:rsidRPr="00260399" w:rsidRDefault="00887F47" w:rsidP="00887F47">
      <w:pPr>
        <w:pStyle w:val="BodyText3"/>
        <w:jc w:val="center"/>
        <w:rPr>
          <w:rFonts w:ascii="Arial" w:hAnsi="Arial" w:cs="Arial"/>
          <w:color w:val="000000"/>
          <w:sz w:val="20"/>
          <w:lang w:val="fr-CA"/>
        </w:rPr>
      </w:pPr>
      <w:r w:rsidRPr="00260399">
        <w:rPr>
          <w:rFonts w:ascii="Arial" w:hAnsi="Arial" w:cs="Arial"/>
          <w:b/>
          <w:color w:val="000000"/>
          <w:sz w:val="20"/>
          <w:lang w:val="fr-CA"/>
        </w:rPr>
        <w:t>Un logement subventionné a été demandé.</w:t>
      </w:r>
    </w:p>
    <w:p w:rsidR="00887F47" w:rsidRPr="00260399" w:rsidRDefault="00887F47" w:rsidP="00077E39">
      <w:pPr>
        <w:tabs>
          <w:tab w:val="left" w:pos="-1440"/>
        </w:tabs>
        <w:rPr>
          <w:rFonts w:ascii="Arial" w:hAnsi="Arial" w:cs="Arial"/>
          <w:b/>
          <w:bCs/>
        </w:rPr>
      </w:pPr>
    </w:p>
    <w:p w:rsidR="00077E39" w:rsidRPr="00260399" w:rsidRDefault="005A0ACA" w:rsidP="00077E39">
      <w:pPr>
        <w:tabs>
          <w:tab w:val="left" w:pos="-1440"/>
        </w:tabs>
        <w:rPr>
          <w:rFonts w:ascii="Arial" w:hAnsi="Arial" w:cs="Arial"/>
          <w:b/>
          <w:bCs/>
        </w:rPr>
      </w:pPr>
      <w:r>
        <w:rPr>
          <w:rFonts w:ascii="Arial" w:hAnsi="Arial" w:cs="Arial"/>
          <w:b/>
          <w:bCs/>
        </w:rPr>
        <w:lastRenderedPageBreak/>
        <w:t>Salaire à l’embauche :</w:t>
      </w:r>
      <w:r>
        <w:rPr>
          <w:rFonts w:ascii="Arial" w:hAnsi="Arial" w:cs="Arial"/>
          <w:b/>
          <w:bCs/>
        </w:rPr>
        <w:tab/>
      </w:r>
      <w:r>
        <w:rPr>
          <w:rFonts w:ascii="Arial" w:hAnsi="Arial" w:cs="Arial"/>
          <w:b/>
          <w:bCs/>
        </w:rPr>
        <w:tab/>
        <w:t>95 882</w:t>
      </w:r>
      <w:r w:rsidR="003506DE" w:rsidRPr="00260399">
        <w:rPr>
          <w:rFonts w:ascii="Arial" w:hAnsi="Arial" w:cs="Arial"/>
          <w:b/>
          <w:bCs/>
        </w:rPr>
        <w:t> $</w:t>
      </w:r>
      <w:r>
        <w:rPr>
          <w:rFonts w:ascii="Arial" w:hAnsi="Arial" w:cs="Arial"/>
          <w:b/>
          <w:bCs/>
        </w:rPr>
        <w:t xml:space="preserve"> - 108 810</w:t>
      </w:r>
      <w:r w:rsidR="005660B9">
        <w:rPr>
          <w:rFonts w:ascii="Arial" w:hAnsi="Arial" w:cs="Arial"/>
          <w:b/>
          <w:bCs/>
        </w:rPr>
        <w:t xml:space="preserve"> $</w:t>
      </w:r>
      <w:r w:rsidR="00815ED6" w:rsidRPr="00260399">
        <w:rPr>
          <w:rFonts w:ascii="Arial" w:hAnsi="Arial" w:cs="Arial"/>
          <w:b/>
          <w:bCs/>
        </w:rPr>
        <w:t xml:space="preserve"> </w:t>
      </w:r>
      <w:r w:rsidR="003506DE" w:rsidRPr="00260399">
        <w:rPr>
          <w:rFonts w:ascii="Arial" w:hAnsi="Arial" w:cs="Arial"/>
          <w:b/>
          <w:bCs/>
        </w:rPr>
        <w:t>par année</w:t>
      </w:r>
    </w:p>
    <w:p w:rsidR="00077E39" w:rsidRPr="00260399" w:rsidRDefault="00BC02FE" w:rsidP="00077E39">
      <w:pPr>
        <w:tabs>
          <w:tab w:val="left" w:pos="-1440"/>
        </w:tabs>
        <w:ind w:left="2880" w:hanging="2880"/>
        <w:rPr>
          <w:rFonts w:ascii="Arial" w:hAnsi="Arial" w:cs="Arial"/>
          <w:b/>
          <w:bCs/>
        </w:rPr>
      </w:pPr>
      <w:r w:rsidRPr="00260399">
        <w:rPr>
          <w:rFonts w:ascii="Arial" w:hAnsi="Arial" w:cs="Arial"/>
          <w:b/>
          <w:bCs/>
        </w:rPr>
        <w:t>Indemn</w:t>
      </w:r>
      <w:r w:rsidR="00404A25">
        <w:rPr>
          <w:rFonts w:ascii="Arial" w:hAnsi="Arial" w:cs="Arial"/>
          <w:b/>
          <w:bCs/>
        </w:rPr>
        <w:t>ité de vie dans le Nord :</w:t>
      </w:r>
      <w:r w:rsidR="00404A25">
        <w:rPr>
          <w:rFonts w:ascii="Arial" w:hAnsi="Arial" w:cs="Arial"/>
          <w:b/>
          <w:bCs/>
        </w:rPr>
        <w:tab/>
        <w:t>22 978</w:t>
      </w:r>
      <w:r w:rsidR="005A0ACA">
        <w:rPr>
          <w:rFonts w:ascii="Arial" w:hAnsi="Arial" w:cs="Arial"/>
          <w:b/>
          <w:bCs/>
        </w:rPr>
        <w:t xml:space="preserve"> $</w:t>
      </w:r>
    </w:p>
    <w:tbl>
      <w:tblPr>
        <w:tblStyle w:val="TableGrid"/>
        <w:tblW w:w="101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404A25" w:rsidRPr="00177478" w:rsidTr="006F294F">
        <w:tc>
          <w:tcPr>
            <w:tcW w:w="10171" w:type="dxa"/>
          </w:tcPr>
          <w:p w:rsidR="00404A25" w:rsidRPr="00177478" w:rsidRDefault="00404A25" w:rsidP="009E5290">
            <w:pPr>
              <w:ind w:right="741"/>
              <w:rPr>
                <w:rFonts w:ascii="Arial" w:hAnsi="Arial" w:cs="Arial"/>
                <w:sz w:val="22"/>
                <w:szCs w:val="22"/>
              </w:rPr>
            </w:pPr>
            <w:r w:rsidRPr="00177478">
              <w:rPr>
                <w:rFonts w:ascii="Arial" w:hAnsi="Arial" w:cs="Arial"/>
                <w:b/>
                <w:sz w:val="22"/>
                <w:szCs w:val="22"/>
              </w:rPr>
              <w:t xml:space="preserve">Syndicat : </w:t>
            </w:r>
            <w:sdt>
              <w:sdtPr>
                <w:rPr>
                  <w:rFonts w:ascii="Arial" w:hAnsi="Arial" w:cs="Arial"/>
                  <w:sz w:val="22"/>
                  <w:szCs w:val="22"/>
                </w:rPr>
                <w:alias w:val="Syndicat"/>
                <w:tag w:val="Syndicat"/>
                <w:id w:val="456377717"/>
                <w:placeholder>
                  <w:docPart w:val="A8A893BB2FD341CC8D860203D1FEE4C1"/>
                </w:placeholder>
                <w:dropDownList>
                  <w:listItem w:displayText="Sélectionner" w:value="Sélectionner"/>
                  <w:listItem w:displayText="Ce poste est régi par la convention de l'Association des enseignants et des enseignantes du Nunavut (AEEN)." w:value="Ce poste est régi par la convention de l'Association des enseignants et des enseignantes du Nunavut (AEEN)."/>
                  <w:listItem w:displayText="Ce poste est régi par la convention du Syndicat des employés du Nunavut (SEN). " w:value="Ce poste est régi par la convention du Syndicat des employés du Nunavut (SEN). "/>
                  <w:listItem w:displayText="Ce poste n’est pas régi par la convention du Syndicat des employés du Nunavut." w:value="Ce poste n’est pas régi par la convention du Syndicat des employés du Nunavut."/>
                  <w:listItem w:displayText="Le titulaire de ce poste fait partie des employés exclus (EXC). " w:value="Ce poste n’est pas régi par la convention du Syndicat des employés du Nunavut (SEN)."/>
                  <w:listItem w:displayText="Le titulaire de ce poste fait partie des employés exclus (CSU). " w:value="Le titulaire de ce poste fait partie des employés exclus (CSU). "/>
                </w:dropDownList>
              </w:sdtPr>
              <w:sdtEndPr/>
              <w:sdtContent>
                <w:r w:rsidRPr="00177478">
                  <w:rPr>
                    <w:rFonts w:ascii="Arial" w:hAnsi="Arial" w:cs="Arial"/>
                    <w:sz w:val="22"/>
                    <w:szCs w:val="22"/>
                  </w:rPr>
                  <w:t xml:space="preserve">Ce poste est régi par la convention du Syndicat des employés du Nunavut (SEN). </w:t>
                </w:r>
              </w:sdtContent>
            </w:sdt>
          </w:p>
        </w:tc>
      </w:tr>
    </w:tbl>
    <w:p w:rsidR="00404A25" w:rsidRPr="00404A25" w:rsidRDefault="00404A25" w:rsidP="00404A25">
      <w:pPr>
        <w:rPr>
          <w:sz w:val="20"/>
        </w:rPr>
      </w:pPr>
      <w:r w:rsidRPr="00404A25">
        <w:rPr>
          <w:rFonts w:ascii="Arial" w:hAnsi="Arial" w:cs="Arial"/>
          <w:b/>
          <w:sz w:val="22"/>
          <w:szCs w:val="22"/>
        </w:rPr>
        <w:t>Date de clôture :</w:t>
      </w:r>
      <w:r w:rsidRPr="00404A25">
        <w:rPr>
          <w:rFonts w:ascii="Arial" w:hAnsi="Arial" w:cs="Arial"/>
          <w:sz w:val="22"/>
          <w:szCs w:val="22"/>
        </w:rPr>
        <w:t xml:space="preserve"> </w:t>
      </w:r>
      <w:r w:rsidRPr="00404A25">
        <w:rPr>
          <w:rFonts w:ascii="Arial" w:hAnsi="Arial" w:cs="Arial"/>
          <w:b/>
          <w:sz w:val="22"/>
          <w:szCs w:val="22"/>
        </w:rPr>
        <w:t>Jusqu’à</w:t>
      </w:r>
      <w:r w:rsidRPr="00404A25">
        <w:rPr>
          <w:rFonts w:ascii="Arial" w:eastAsiaTheme="minorHAnsi" w:hAnsi="Arial" w:cs="Arial"/>
          <w:sz w:val="22"/>
          <w:szCs w:val="22"/>
        </w:rPr>
        <w:t xml:space="preserve"> ce que le poste soit pourvu</w:t>
      </w:r>
      <w:r w:rsidRPr="00404A25">
        <w:rPr>
          <w:rFonts w:ascii="Arial" w:hAnsi="Arial" w:cs="Arial"/>
          <w:b/>
          <w:sz w:val="22"/>
          <w:szCs w:val="22"/>
        </w:rPr>
        <w:t xml:space="preserve">         </w:t>
      </w:r>
    </w:p>
    <w:p w:rsidR="00077E39" w:rsidRPr="00260399" w:rsidRDefault="00077E39" w:rsidP="00077E39">
      <w:pPr>
        <w:rPr>
          <w:rFonts w:ascii="Arial" w:hAnsi="Arial" w:cs="Arial"/>
          <w:b/>
          <w:bCs/>
        </w:rPr>
      </w:pPr>
    </w:p>
    <w:p w:rsidR="0014567C" w:rsidRPr="00A62313" w:rsidRDefault="00156102" w:rsidP="00A62313">
      <w:pPr>
        <w:rPr>
          <w:rFonts w:ascii="Arial" w:hAnsi="Arial" w:cs="Arial"/>
          <w:b/>
          <w:bCs/>
        </w:rPr>
      </w:pPr>
      <w:r w:rsidRPr="00260399">
        <w:rPr>
          <w:rFonts w:ascii="Arial" w:hAnsi="Arial" w:cs="Arial"/>
          <w:b/>
          <w:bCs/>
        </w:rPr>
        <w:t>Veuillez envoyer votre CV en mentionnant le nu</w:t>
      </w:r>
      <w:r w:rsidR="00CE533E">
        <w:rPr>
          <w:rFonts w:ascii="Arial" w:hAnsi="Arial" w:cs="Arial"/>
          <w:b/>
          <w:bCs/>
        </w:rPr>
        <w:t>méro de concours 10</w:t>
      </w:r>
      <w:r w:rsidR="00CE533E">
        <w:rPr>
          <w:rFonts w:ascii="Arial" w:hAnsi="Arial" w:cs="Arial"/>
          <w:b/>
          <w:bCs/>
        </w:rPr>
        <w:noBreakHyphen/>
        <w:t>02-215-095</w:t>
      </w:r>
      <w:bookmarkStart w:id="0" w:name="_GoBack"/>
      <w:bookmarkEnd w:id="0"/>
      <w:r w:rsidR="00CD6F5E">
        <w:rPr>
          <w:rFonts w:ascii="Arial" w:hAnsi="Arial" w:cs="Arial"/>
          <w:b/>
          <w:bCs/>
        </w:rPr>
        <w:t>LA</w:t>
      </w:r>
      <w:r w:rsidRPr="00260399">
        <w:rPr>
          <w:rFonts w:ascii="Arial" w:hAnsi="Arial" w:cs="Arial"/>
          <w:b/>
          <w:bCs/>
        </w:rPr>
        <w:t>.</w:t>
      </w:r>
    </w:p>
    <w:sectPr w:rsidR="0014567C" w:rsidRPr="00A62313" w:rsidSect="008F080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0BC" w:rsidRDefault="002920BC" w:rsidP="008F080F">
      <w:r>
        <w:separator/>
      </w:r>
    </w:p>
  </w:endnote>
  <w:endnote w:type="continuationSeparator" w:id="0">
    <w:p w:rsidR="002920BC" w:rsidRDefault="002920BC" w:rsidP="008F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8A" w:rsidRDefault="00404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306" w:rsidRPr="008212C7" w:rsidRDefault="00976306" w:rsidP="00976306">
    <w:pPr>
      <w:numPr>
        <w:ilvl w:val="0"/>
        <w:numId w:val="1"/>
      </w:numPr>
      <w:contextualSpacing/>
      <w:rPr>
        <w:rFonts w:ascii="Arial" w:hAnsi="Arial" w:cs="Arial"/>
        <w:sz w:val="16"/>
        <w:szCs w:val="16"/>
      </w:rPr>
    </w:pPr>
    <w:r w:rsidRPr="008212C7">
      <w:rPr>
        <w:rFonts w:ascii="Arial" w:eastAsia="Times" w:hAnsi="Arial" w:cs="Arial"/>
        <w:sz w:val="16"/>
        <w:szCs w:val="16"/>
      </w:rPr>
      <w:t xml:space="preserve">Le gouvernement du Nunavut souscrit au principe </w:t>
    </w:r>
    <w:r>
      <w:rPr>
        <w:rFonts w:ascii="Arial" w:eastAsia="Times" w:hAnsi="Arial" w:cs="Arial"/>
        <w:sz w:val="16"/>
        <w:szCs w:val="16"/>
      </w:rPr>
      <w:t xml:space="preserve">de la représentativité de l’effectif, qui favorise la compréhension et la satisfaction des besoins des </w:t>
    </w:r>
    <w:proofErr w:type="spellStart"/>
    <w:r>
      <w:rPr>
        <w:rFonts w:ascii="Arial" w:eastAsia="Times" w:hAnsi="Arial" w:cs="Arial"/>
        <w:sz w:val="16"/>
        <w:szCs w:val="16"/>
      </w:rPr>
      <w:t>Nunavummiuts</w:t>
    </w:r>
    <w:proofErr w:type="spellEnd"/>
    <w:r>
      <w:rPr>
        <w:rFonts w:ascii="Arial" w:eastAsia="Times" w:hAnsi="Arial" w:cs="Arial"/>
        <w:sz w:val="16"/>
        <w:szCs w:val="16"/>
      </w:rPr>
      <w:t>.</w:t>
    </w:r>
    <w:r w:rsidRPr="008212C7">
      <w:rPr>
        <w:rFonts w:ascii="Arial" w:eastAsia="Times" w:hAnsi="Arial" w:cs="Arial"/>
        <w:sz w:val="16"/>
        <w:szCs w:val="16"/>
      </w:rPr>
      <w:t xml:space="preserve"> La priorité est accordée aux bénéficiaires de l’Accord sur les revendications territoriales du Nunavut.</w:t>
    </w:r>
  </w:p>
  <w:p w:rsidR="00976306" w:rsidRPr="008212C7" w:rsidRDefault="00976306" w:rsidP="00976306">
    <w:pPr>
      <w:numPr>
        <w:ilvl w:val="0"/>
        <w:numId w:val="1"/>
      </w:numPr>
      <w:contextualSpacing/>
      <w:rPr>
        <w:rFonts w:ascii="Arial" w:hAnsi="Arial" w:cs="Arial"/>
        <w:sz w:val="16"/>
        <w:szCs w:val="16"/>
      </w:rPr>
    </w:pPr>
    <w:r w:rsidRPr="008212C7">
      <w:rPr>
        <w:rFonts w:ascii="Arial" w:eastAsia="Times" w:hAnsi="Arial" w:cs="Arial"/>
        <w:sz w:val="16"/>
        <w:szCs w:val="16"/>
      </w:rPr>
      <w:t>Les candidats</w:t>
    </w:r>
    <w:r>
      <w:rPr>
        <w:rFonts w:ascii="Arial" w:eastAsia="Times" w:hAnsi="Arial" w:cs="Arial"/>
        <w:sz w:val="16"/>
        <w:szCs w:val="16"/>
      </w:rPr>
      <w:t xml:space="preserve"> et candidates</w:t>
    </w:r>
    <w:r w:rsidRPr="008212C7">
      <w:rPr>
        <w:rFonts w:ascii="Arial" w:eastAsia="Times" w:hAnsi="Arial" w:cs="Arial"/>
        <w:sz w:val="16"/>
        <w:szCs w:val="16"/>
      </w:rPr>
      <w:t xml:space="preserve"> qui désirent profiter de la Politique de priorité d’embauchage do</w:t>
    </w:r>
    <w:r>
      <w:rPr>
        <w:rFonts w:ascii="Arial" w:eastAsia="Times" w:hAnsi="Arial" w:cs="Arial"/>
        <w:sz w:val="16"/>
        <w:szCs w:val="16"/>
      </w:rPr>
      <w:t>i</w:t>
    </w:r>
    <w:r w:rsidRPr="008212C7">
      <w:rPr>
        <w:rFonts w:ascii="Arial" w:eastAsia="Times" w:hAnsi="Arial" w:cs="Arial"/>
        <w:sz w:val="16"/>
        <w:szCs w:val="16"/>
      </w:rPr>
      <w:t xml:space="preserve">vent clairement indiquer qu’ils y sont admissibles. </w:t>
    </w:r>
  </w:p>
  <w:p w:rsidR="00976306" w:rsidRPr="008212C7" w:rsidRDefault="00976306" w:rsidP="00976306">
    <w:pPr>
      <w:numPr>
        <w:ilvl w:val="0"/>
        <w:numId w:val="1"/>
      </w:numPr>
      <w:contextualSpacing/>
      <w:rPr>
        <w:rFonts w:ascii="Arial" w:hAnsi="Arial" w:cs="Arial"/>
        <w:sz w:val="16"/>
        <w:szCs w:val="16"/>
      </w:rPr>
    </w:pPr>
    <w:r w:rsidRPr="008212C7">
      <w:rPr>
        <w:rFonts w:ascii="Arial" w:eastAsia="Times" w:hAnsi="Arial" w:cs="Arial"/>
        <w:sz w:val="16"/>
        <w:szCs w:val="16"/>
      </w:rPr>
      <w:t xml:space="preserve">Pour certains postes, l’embauche est permise sous réserve </w:t>
    </w:r>
    <w:r>
      <w:rPr>
        <w:rFonts w:ascii="Arial" w:eastAsia="Times" w:hAnsi="Arial" w:cs="Arial"/>
        <w:sz w:val="16"/>
        <w:szCs w:val="16"/>
      </w:rPr>
      <w:t>qu’en l’existence d’</w:t>
    </w:r>
    <w:r w:rsidRPr="008212C7">
      <w:rPr>
        <w:rFonts w:ascii="Arial" w:eastAsia="Times" w:hAnsi="Arial" w:cs="Arial"/>
        <w:sz w:val="16"/>
        <w:szCs w:val="16"/>
      </w:rPr>
      <w:t>un casier judiciaire, celui-ci soit jugé acceptable. Le fait de posséder un casier judiciaire n’élimine pas d’emblée l’étude du dossier d’un candidat</w:t>
    </w:r>
    <w:r>
      <w:rPr>
        <w:rFonts w:ascii="Arial" w:eastAsia="Times" w:hAnsi="Arial" w:cs="Arial"/>
        <w:sz w:val="16"/>
        <w:szCs w:val="16"/>
      </w:rPr>
      <w:t xml:space="preserve"> ou d’une candidate</w:t>
    </w:r>
    <w:r w:rsidRPr="008212C7">
      <w:rPr>
        <w:rFonts w:ascii="Arial" w:eastAsia="Times" w:hAnsi="Arial" w:cs="Arial"/>
        <w:sz w:val="16"/>
        <w:szCs w:val="16"/>
      </w:rPr>
      <w:t xml:space="preserve">. </w:t>
    </w:r>
  </w:p>
  <w:p w:rsidR="00976306" w:rsidRDefault="00976306" w:rsidP="00976306">
    <w:pPr>
      <w:numPr>
        <w:ilvl w:val="0"/>
        <w:numId w:val="1"/>
      </w:numPr>
      <w:contextualSpacing/>
      <w:rPr>
        <w:rFonts w:ascii="Arial" w:hAnsi="Arial" w:cs="Arial"/>
        <w:sz w:val="16"/>
        <w:szCs w:val="16"/>
      </w:rPr>
    </w:pPr>
    <w:r>
      <w:rPr>
        <w:rFonts w:ascii="Arial" w:hAnsi="Arial" w:cs="Arial"/>
        <w:sz w:val="16"/>
        <w:szCs w:val="16"/>
      </w:rPr>
      <w:t>Il est possible d’</w:t>
    </w:r>
    <w:r w:rsidRPr="008212C7">
      <w:rPr>
        <w:rFonts w:ascii="Arial" w:hAnsi="Arial" w:cs="Arial"/>
        <w:sz w:val="16"/>
        <w:szCs w:val="16"/>
      </w:rPr>
      <w:t>obtenir les descriptions de poste par télécopieur</w:t>
    </w:r>
    <w:r>
      <w:rPr>
        <w:rFonts w:ascii="Arial" w:hAnsi="Arial" w:cs="Arial"/>
        <w:sz w:val="16"/>
        <w:szCs w:val="16"/>
      </w:rPr>
      <w:t>,</w:t>
    </w:r>
    <w:r w:rsidRPr="008212C7">
      <w:rPr>
        <w:rFonts w:ascii="Arial" w:hAnsi="Arial" w:cs="Arial"/>
        <w:sz w:val="16"/>
        <w:szCs w:val="16"/>
      </w:rPr>
      <w:t xml:space="preserve"> </w:t>
    </w:r>
    <w:r>
      <w:rPr>
        <w:rFonts w:ascii="Arial" w:hAnsi="Arial" w:cs="Arial"/>
        <w:sz w:val="16"/>
        <w:szCs w:val="16"/>
      </w:rPr>
      <w:t xml:space="preserve">par </w:t>
    </w:r>
    <w:r w:rsidRPr="008212C7">
      <w:rPr>
        <w:rFonts w:ascii="Arial" w:hAnsi="Arial" w:cs="Arial"/>
        <w:sz w:val="16"/>
        <w:szCs w:val="16"/>
      </w:rPr>
      <w:t>courrie</w:t>
    </w:r>
    <w:r>
      <w:rPr>
        <w:rFonts w:ascii="Arial" w:hAnsi="Arial" w:cs="Arial"/>
        <w:sz w:val="16"/>
        <w:szCs w:val="16"/>
      </w:rPr>
      <w:t>l</w:t>
    </w:r>
    <w:r w:rsidRPr="008212C7">
      <w:rPr>
        <w:rFonts w:ascii="Arial" w:hAnsi="Arial" w:cs="Arial"/>
        <w:sz w:val="16"/>
        <w:szCs w:val="16"/>
      </w:rPr>
      <w:t xml:space="preserve"> ou sur le site Web.</w:t>
    </w:r>
  </w:p>
  <w:p w:rsidR="008F080F" w:rsidRPr="00976306" w:rsidRDefault="008F080F" w:rsidP="00976306">
    <w:pPr>
      <w:numPr>
        <w:ilvl w:val="0"/>
        <w:numId w:val="1"/>
      </w:numPr>
      <w:contextualSpacing/>
      <w:rPr>
        <w:rFonts w:ascii="Arial" w:hAnsi="Arial" w:cs="Arial"/>
        <w:sz w:val="16"/>
        <w:szCs w:val="16"/>
      </w:rPr>
    </w:pPr>
    <w:r w:rsidRPr="008F080F">
      <w:rPr>
        <w:noProof/>
        <w:lang w:val="en-CA" w:eastAsia="en-CA"/>
      </w:rPr>
      <w:drawing>
        <wp:anchor distT="0" distB="0" distL="114300" distR="114300" simplePos="0" relativeHeight="251663360" behindDoc="1" locked="0" layoutInCell="1" allowOverlap="1" wp14:anchorId="4B821463" wp14:editId="58550347">
          <wp:simplePos x="0" y="0"/>
          <wp:positionH relativeFrom="column">
            <wp:posOffset>-876300</wp:posOffset>
          </wp:positionH>
          <wp:positionV relativeFrom="paragraph">
            <wp:posOffset>84455</wp:posOffset>
          </wp:positionV>
          <wp:extent cx="7553325" cy="186055"/>
          <wp:effectExtent l="0" t="0" r="952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N letter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86055"/>
                  </a:xfrm>
                  <a:prstGeom prst="rect">
                    <a:avLst/>
                  </a:prstGeom>
                </pic:spPr>
              </pic:pic>
            </a:graphicData>
          </a:graphic>
        </wp:anchor>
      </w:drawing>
    </w:r>
    <w:r w:rsidR="00976306" w:rsidRPr="008212C7">
      <w:rPr>
        <w:rFonts w:ascii="Arial" w:hAnsi="Arial" w:cs="Arial"/>
        <w:sz w:val="16"/>
        <w:szCs w:val="16"/>
      </w:rPr>
      <w:t>Nous communiquerons uniquement avec les candidats</w:t>
    </w:r>
    <w:r w:rsidR="00976306">
      <w:rPr>
        <w:rFonts w:ascii="Arial" w:hAnsi="Arial" w:cs="Arial"/>
        <w:sz w:val="16"/>
        <w:szCs w:val="16"/>
      </w:rPr>
      <w:t xml:space="preserve"> et candidates</w:t>
    </w:r>
    <w:r w:rsidR="00976306" w:rsidRPr="008212C7">
      <w:rPr>
        <w:rFonts w:ascii="Arial" w:hAnsi="Arial" w:cs="Arial"/>
        <w:sz w:val="16"/>
        <w:szCs w:val="16"/>
      </w:rPr>
      <w:t xml:space="preserve"> retenus pour une entrevue</w:t>
    </w:r>
    <w:r w:rsidRPr="00976306">
      <w:rPr>
        <w:rFonts w:ascii="Arial" w:hAnsi="Arial" w:cs="Arial"/>
        <w:sz w:val="16"/>
        <w:szCs w:val="16"/>
      </w:rPr>
      <w:t>.</w:t>
    </w:r>
  </w:p>
  <w:p w:rsidR="008F080F" w:rsidRPr="00BD3657" w:rsidRDefault="00B542DF" w:rsidP="008F080F">
    <w:pPr>
      <w:tabs>
        <w:tab w:val="center" w:pos="4680"/>
        <w:tab w:val="right" w:pos="9360"/>
      </w:tabs>
    </w:pPr>
    <w:r>
      <w:rPr>
        <w:noProof/>
        <w:vertAlign w:val="subscript"/>
        <w:lang w:val="en-CA" w:eastAsia="en-CA"/>
      </w:rPr>
      <mc:AlternateContent>
        <mc:Choice Requires="wps">
          <w:drawing>
            <wp:anchor distT="0" distB="0" distL="114300" distR="114300" simplePos="0" relativeHeight="251664384" behindDoc="0" locked="0" layoutInCell="1" allowOverlap="1" wp14:anchorId="373EB511" wp14:editId="7BB50FA2">
              <wp:simplePos x="0" y="0"/>
              <wp:positionH relativeFrom="column">
                <wp:posOffset>-763325</wp:posOffset>
              </wp:positionH>
              <wp:positionV relativeFrom="paragraph">
                <wp:posOffset>72418</wp:posOffset>
              </wp:positionV>
              <wp:extent cx="4643562" cy="130238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3562" cy="1302385"/>
                      </a:xfrm>
                      <a:prstGeom prst="rect">
                        <a:avLst/>
                      </a:prstGeom>
                      <a:noFill/>
                      <a:ln w="9525">
                        <a:noFill/>
                        <a:miter lim="800000"/>
                        <a:headEnd/>
                        <a:tailEnd/>
                      </a:ln>
                    </wps:spPr>
                    <wps:txbx>
                      <w:txbxContent>
                        <w:p w:rsidR="00C76F8F" w:rsidRPr="00B77537" w:rsidRDefault="00B542DF" w:rsidP="00C76F8F">
                          <w:pPr>
                            <w:contextualSpacing/>
                            <w:rPr>
                              <w:rFonts w:ascii="Arial" w:hAnsi="Arial" w:cs="Arial"/>
                              <w:sz w:val="20"/>
                            </w:rPr>
                          </w:pPr>
                          <w:r>
                            <w:rPr>
                              <w:rFonts w:ascii="Arial" w:hAnsi="Arial" w:cs="Arial"/>
                              <w:b/>
                              <w:sz w:val="20"/>
                            </w:rPr>
                            <w:t>COORDONNÉES :</w:t>
                          </w:r>
                          <w:r w:rsidR="00C76F8F">
                            <w:rPr>
                              <w:rFonts w:ascii="Arial" w:hAnsi="Arial" w:cs="Arial"/>
                              <w:sz w:val="20"/>
                            </w:rPr>
                            <w:t xml:space="preserve"> </w:t>
                          </w:r>
                          <w:r w:rsidR="00C76F8F">
                            <w:rPr>
                              <w:rFonts w:ascii="Arial" w:hAnsi="Arial" w:cs="Arial"/>
                              <w:sz w:val="20"/>
                            </w:rPr>
                            <w:tab/>
                          </w:r>
                          <w:r>
                            <w:rPr>
                              <w:rFonts w:ascii="Arial" w:hAnsi="Arial" w:cs="Arial"/>
                              <w:sz w:val="20"/>
                            </w:rPr>
                            <w:t>Ministère de la Santé</w:t>
                          </w:r>
                        </w:p>
                        <w:p w:rsidR="00C76F8F" w:rsidRPr="00B77537" w:rsidRDefault="00B542DF" w:rsidP="00B542DF">
                          <w:pPr>
                            <w:ind w:left="1440" w:firstLine="720"/>
                            <w:contextualSpacing/>
                            <w:rPr>
                              <w:rFonts w:ascii="Arial" w:hAnsi="Arial" w:cs="Arial"/>
                              <w:sz w:val="20"/>
                            </w:rPr>
                          </w:pPr>
                          <w:r>
                            <w:rPr>
                              <w:rFonts w:ascii="Arial" w:hAnsi="Arial" w:cs="Arial"/>
                              <w:sz w:val="20"/>
                            </w:rPr>
                            <w:t>Gouvernement du</w:t>
                          </w:r>
                          <w:r w:rsidR="00C76F8F" w:rsidRPr="00B77537">
                            <w:rPr>
                              <w:rFonts w:ascii="Arial" w:hAnsi="Arial" w:cs="Arial"/>
                              <w:sz w:val="20"/>
                            </w:rPr>
                            <w:t xml:space="preserve"> Nunavut</w:t>
                          </w:r>
                        </w:p>
                        <w:p w:rsidR="00B542DF" w:rsidRPr="00B77537" w:rsidRDefault="00B542DF" w:rsidP="00B542DF">
                          <w:pPr>
                            <w:ind w:left="1440" w:firstLine="720"/>
                            <w:contextualSpacing/>
                            <w:rPr>
                              <w:rFonts w:ascii="Arial" w:hAnsi="Arial" w:cs="Arial"/>
                              <w:sz w:val="20"/>
                            </w:rPr>
                          </w:pPr>
                          <w:r>
                            <w:rPr>
                              <w:rFonts w:ascii="Arial" w:hAnsi="Arial" w:cs="Arial"/>
                              <w:sz w:val="20"/>
                            </w:rPr>
                            <w:t xml:space="preserve">C. P. 1000, </w:t>
                          </w:r>
                          <w:proofErr w:type="spellStart"/>
                          <w:r>
                            <w:rPr>
                              <w:rFonts w:ascii="Arial" w:hAnsi="Arial" w:cs="Arial"/>
                              <w:sz w:val="20"/>
                            </w:rPr>
                            <w:t>succ</w:t>
                          </w:r>
                          <w:proofErr w:type="spellEnd"/>
                          <w:r>
                            <w:rPr>
                              <w:rFonts w:ascii="Arial" w:hAnsi="Arial" w:cs="Arial"/>
                              <w:sz w:val="20"/>
                            </w:rPr>
                            <w:t>. </w:t>
                          </w:r>
                          <w:r w:rsidR="00C76F8F">
                            <w:rPr>
                              <w:rFonts w:ascii="Arial" w:hAnsi="Arial" w:cs="Arial"/>
                              <w:sz w:val="20"/>
                            </w:rPr>
                            <w:t>1000</w:t>
                          </w:r>
                          <w:r>
                            <w:rPr>
                              <w:rFonts w:ascii="Arial" w:hAnsi="Arial" w:cs="Arial"/>
                              <w:sz w:val="20"/>
                            </w:rPr>
                            <w:t>, Iqaluit (Nunavut)  X0A 0H0</w:t>
                          </w:r>
                        </w:p>
                        <w:p w:rsidR="00C76F8F" w:rsidRDefault="00C76F8F" w:rsidP="00B542DF">
                          <w:pPr>
                            <w:ind w:left="2160" w:firstLine="720"/>
                            <w:contextualSpacing/>
                            <w:rPr>
                              <w:rFonts w:ascii="Arial" w:hAnsi="Arial" w:cs="Arial"/>
                              <w:sz w:val="20"/>
                            </w:rPr>
                          </w:pPr>
                          <w:r>
                            <w:rPr>
                              <w:rFonts w:ascii="Arial" w:hAnsi="Arial" w:cs="Arial"/>
                              <w:sz w:val="20"/>
                            </w:rPr>
                            <w:tab/>
                          </w:r>
                          <w:r>
                            <w:rPr>
                              <w:rFonts w:ascii="Arial" w:hAnsi="Arial" w:cs="Arial"/>
                              <w:sz w:val="20"/>
                            </w:rPr>
                            <w:tab/>
                          </w:r>
                        </w:p>
                        <w:p w:rsidR="008F080F" w:rsidRPr="00300BA8" w:rsidRDefault="008F080F" w:rsidP="008F080F">
                          <w:pPr>
                            <w:ind w:left="720" w:firstLine="720"/>
                            <w:rPr>
                              <w:rFonts w:ascii="Arial" w:eastAsia="Times" w:hAnsi="Arial" w:cs="Arial"/>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0.1pt;margin-top:5.7pt;width:365.65pt;height:10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" filled="f" stroked="f">
              <v:textbox>
                <w:txbxContent>
                  <w:p w:rsidR="00C76F8F" w:rsidRPr="00B77537" w:rsidRDefault="00B542DF" w:rsidP="00C76F8F">
                    <w:pPr>
                      <w:contextualSpacing/>
                      <w:rPr>
                        <w:rFonts w:ascii="Arial" w:hAnsi="Arial" w:cs="Arial"/>
                        <w:sz w:val="20"/>
                      </w:rPr>
                    </w:pPr>
                    <w:r>
                      <w:rPr>
                        <w:rFonts w:ascii="Arial" w:hAnsi="Arial" w:cs="Arial"/>
                        <w:b/>
                        <w:sz w:val="20"/>
                      </w:rPr>
                      <w:t>COORDONNÉES :</w:t>
                    </w:r>
                    <w:r w:rsidR="00C76F8F">
                      <w:rPr>
                        <w:rFonts w:ascii="Arial" w:hAnsi="Arial" w:cs="Arial"/>
                        <w:sz w:val="20"/>
                      </w:rPr>
                      <w:t xml:space="preserve"> </w:t>
                    </w:r>
                    <w:r w:rsidR="00C76F8F">
                      <w:rPr>
                        <w:rFonts w:ascii="Arial" w:hAnsi="Arial" w:cs="Arial"/>
                        <w:sz w:val="20"/>
                      </w:rPr>
                      <w:tab/>
                    </w:r>
                    <w:r>
                      <w:rPr>
                        <w:rFonts w:ascii="Arial" w:hAnsi="Arial" w:cs="Arial"/>
                        <w:sz w:val="20"/>
                      </w:rPr>
                      <w:t>Ministère de la Santé</w:t>
                    </w:r>
                  </w:p>
                  <w:p w:rsidR="00C76F8F" w:rsidRPr="00B77537" w:rsidRDefault="00B542DF" w:rsidP="00B542DF">
                    <w:pPr>
                      <w:ind w:left="1440" w:firstLine="720"/>
                      <w:contextualSpacing/>
                      <w:rPr>
                        <w:rFonts w:ascii="Arial" w:hAnsi="Arial" w:cs="Arial"/>
                        <w:sz w:val="20"/>
                      </w:rPr>
                    </w:pPr>
                    <w:r>
                      <w:rPr>
                        <w:rFonts w:ascii="Arial" w:hAnsi="Arial" w:cs="Arial"/>
                        <w:sz w:val="20"/>
                      </w:rPr>
                      <w:t>Gouvernement du</w:t>
                    </w:r>
                    <w:r w:rsidR="00C76F8F" w:rsidRPr="00B77537">
                      <w:rPr>
                        <w:rFonts w:ascii="Arial" w:hAnsi="Arial" w:cs="Arial"/>
                        <w:sz w:val="20"/>
                      </w:rPr>
                      <w:t xml:space="preserve"> Nunavut</w:t>
                    </w:r>
                  </w:p>
                  <w:p w:rsidR="00B542DF" w:rsidRPr="00B77537" w:rsidRDefault="00B542DF" w:rsidP="00B542DF">
                    <w:pPr>
                      <w:ind w:left="1440" w:firstLine="720"/>
                      <w:contextualSpacing/>
                      <w:rPr>
                        <w:rFonts w:ascii="Arial" w:hAnsi="Arial" w:cs="Arial"/>
                        <w:sz w:val="20"/>
                      </w:rPr>
                    </w:pPr>
                    <w:r>
                      <w:rPr>
                        <w:rFonts w:ascii="Arial" w:hAnsi="Arial" w:cs="Arial"/>
                        <w:sz w:val="20"/>
                      </w:rPr>
                      <w:t xml:space="preserve">C. P. 1000, </w:t>
                    </w:r>
                    <w:proofErr w:type="spellStart"/>
                    <w:r>
                      <w:rPr>
                        <w:rFonts w:ascii="Arial" w:hAnsi="Arial" w:cs="Arial"/>
                        <w:sz w:val="20"/>
                      </w:rPr>
                      <w:t>succ</w:t>
                    </w:r>
                    <w:proofErr w:type="spellEnd"/>
                    <w:r>
                      <w:rPr>
                        <w:rFonts w:ascii="Arial" w:hAnsi="Arial" w:cs="Arial"/>
                        <w:sz w:val="20"/>
                      </w:rPr>
                      <w:t>. </w:t>
                    </w:r>
                    <w:r w:rsidR="00C76F8F">
                      <w:rPr>
                        <w:rFonts w:ascii="Arial" w:hAnsi="Arial" w:cs="Arial"/>
                        <w:sz w:val="20"/>
                      </w:rPr>
                      <w:t>1000</w:t>
                    </w:r>
                    <w:r>
                      <w:rPr>
                        <w:rFonts w:ascii="Arial" w:hAnsi="Arial" w:cs="Arial"/>
                        <w:sz w:val="20"/>
                      </w:rPr>
                      <w:t>, Iqaluit (Nunavut)  X0A 0H0</w:t>
                    </w:r>
                  </w:p>
                  <w:p w:rsidR="00C76F8F" w:rsidRDefault="00C76F8F" w:rsidP="00B542DF">
                    <w:pPr>
                      <w:ind w:left="2160" w:firstLine="720"/>
                      <w:contextualSpacing/>
                      <w:rPr>
                        <w:rFonts w:ascii="Arial" w:hAnsi="Arial" w:cs="Arial"/>
                        <w:sz w:val="20"/>
                      </w:rPr>
                    </w:pPr>
                    <w:r>
                      <w:rPr>
                        <w:rFonts w:ascii="Arial" w:hAnsi="Arial" w:cs="Arial"/>
                        <w:sz w:val="20"/>
                      </w:rPr>
                      <w:tab/>
                    </w:r>
                    <w:r>
                      <w:rPr>
                        <w:rFonts w:ascii="Arial" w:hAnsi="Arial" w:cs="Arial"/>
                        <w:sz w:val="20"/>
                      </w:rPr>
                      <w:tab/>
                    </w:r>
                  </w:p>
                  <w:p w:rsidR="008F080F" w:rsidRPr="00300BA8" w:rsidRDefault="008F080F" w:rsidP="008F080F">
                    <w:pPr>
                      <w:ind w:left="720" w:firstLine="720"/>
                      <w:rPr>
                        <w:rFonts w:ascii="Arial" w:eastAsia="Times" w:hAnsi="Arial" w:cs="Arial"/>
                        <w:sz w:val="20"/>
                      </w:rPr>
                    </w:pPr>
                  </w:p>
                </w:txbxContent>
              </v:textbox>
            </v:shape>
          </w:pict>
        </mc:Fallback>
      </mc:AlternateContent>
    </w:r>
    <w:r w:rsidR="003E7AD9">
      <w:rPr>
        <w:noProof/>
        <w:vertAlign w:val="subscript"/>
        <w:lang w:val="en-CA" w:eastAsia="en-CA"/>
      </w:rPr>
      <mc:AlternateContent>
        <mc:Choice Requires="wps">
          <w:drawing>
            <wp:anchor distT="0" distB="0" distL="114300" distR="114300" simplePos="0" relativeHeight="251665408" behindDoc="0" locked="0" layoutInCell="1" allowOverlap="1" wp14:anchorId="6C25BE79" wp14:editId="7F091546">
              <wp:simplePos x="0" y="0"/>
              <wp:positionH relativeFrom="column">
                <wp:posOffset>3971925</wp:posOffset>
              </wp:positionH>
              <wp:positionV relativeFrom="paragraph">
                <wp:posOffset>85090</wp:posOffset>
              </wp:positionV>
              <wp:extent cx="2705100" cy="1302385"/>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1302385"/>
                      </a:xfrm>
                      <a:prstGeom prst="rect">
                        <a:avLst/>
                      </a:prstGeom>
                      <a:noFill/>
                      <a:ln w="9525">
                        <a:noFill/>
                        <a:miter lim="800000"/>
                        <a:headEnd/>
                        <a:tailEnd/>
                      </a:ln>
                    </wps:spPr>
                    <wps:txbx>
                      <w:txbxContent>
                        <w:p w:rsidR="009028A5" w:rsidRPr="00B77537" w:rsidRDefault="00832E70" w:rsidP="009028A5">
                          <w:pPr>
                            <w:pStyle w:val="BasicParagraph"/>
                            <w:spacing w:line="240" w:lineRule="auto"/>
                            <w:contextualSpacing/>
                            <w:rPr>
                              <w:rFonts w:ascii="Arial" w:hAnsi="Arial" w:cs="Arial"/>
                              <w:sz w:val="20"/>
                              <w:szCs w:val="20"/>
                            </w:rPr>
                          </w:pPr>
                          <w:r>
                            <w:rPr>
                              <w:rFonts w:ascii="Arial" w:hAnsi="Arial" w:cs="Arial"/>
                              <w:b/>
                              <w:sz w:val="20"/>
                              <w:szCs w:val="20"/>
                            </w:rPr>
                            <w:t>Téléphone :</w:t>
                          </w:r>
                          <w:r>
                            <w:rPr>
                              <w:rFonts w:ascii="Arial" w:hAnsi="Arial" w:cs="Arial"/>
                              <w:sz w:val="20"/>
                              <w:szCs w:val="20"/>
                            </w:rPr>
                            <w:tab/>
                            <w:t>867 975</w:t>
                          </w:r>
                          <w:r>
                            <w:rPr>
                              <w:rFonts w:ascii="Arial" w:hAnsi="Arial" w:cs="Arial"/>
                              <w:sz w:val="20"/>
                              <w:szCs w:val="20"/>
                            </w:rPr>
                            <w:noBreakHyphen/>
                          </w:r>
                          <w:r w:rsidR="00D336DC">
                            <w:rPr>
                              <w:rFonts w:ascii="Arial" w:hAnsi="Arial" w:cs="Arial"/>
                              <w:sz w:val="20"/>
                              <w:szCs w:val="20"/>
                            </w:rPr>
                            <w:t>5732</w:t>
                          </w:r>
                        </w:p>
                        <w:p w:rsidR="009028A5" w:rsidRPr="00B77537" w:rsidRDefault="00832E70" w:rsidP="009028A5">
                          <w:pPr>
                            <w:pStyle w:val="BasicParagraph"/>
                            <w:spacing w:line="240" w:lineRule="auto"/>
                            <w:contextualSpacing/>
                            <w:rPr>
                              <w:rFonts w:ascii="Arial" w:hAnsi="Arial" w:cs="Arial"/>
                              <w:sz w:val="20"/>
                              <w:szCs w:val="20"/>
                            </w:rPr>
                          </w:pPr>
                          <w:r>
                            <w:rPr>
                              <w:rFonts w:ascii="Arial" w:hAnsi="Arial" w:cs="Arial"/>
                              <w:b/>
                              <w:sz w:val="20"/>
                              <w:szCs w:val="20"/>
                            </w:rPr>
                            <w:t>Sans frais :</w:t>
                          </w:r>
                          <w:r>
                            <w:rPr>
                              <w:rFonts w:ascii="Arial" w:hAnsi="Arial" w:cs="Arial"/>
                              <w:b/>
                              <w:sz w:val="20"/>
                              <w:szCs w:val="20"/>
                            </w:rPr>
                            <w:tab/>
                          </w:r>
                          <w:r>
                            <w:rPr>
                              <w:rFonts w:ascii="Arial" w:hAnsi="Arial" w:cs="Arial"/>
                              <w:sz w:val="20"/>
                              <w:szCs w:val="20"/>
                            </w:rPr>
                            <w:t>1 800 663</w:t>
                          </w:r>
                          <w:r>
                            <w:rPr>
                              <w:rFonts w:ascii="Arial" w:hAnsi="Arial" w:cs="Arial"/>
                              <w:sz w:val="20"/>
                              <w:szCs w:val="20"/>
                            </w:rPr>
                            <w:noBreakHyphen/>
                          </w:r>
                          <w:r w:rsidR="009028A5">
                            <w:rPr>
                              <w:rFonts w:ascii="Arial" w:hAnsi="Arial" w:cs="Arial"/>
                              <w:sz w:val="20"/>
                              <w:szCs w:val="20"/>
                            </w:rPr>
                            <w:t>5738</w:t>
                          </w:r>
                        </w:p>
                        <w:p w:rsidR="009028A5" w:rsidRPr="00B77537" w:rsidRDefault="00832E70" w:rsidP="009028A5">
                          <w:pPr>
                            <w:pStyle w:val="BasicParagraph"/>
                            <w:spacing w:line="240" w:lineRule="auto"/>
                            <w:contextualSpacing/>
                            <w:rPr>
                              <w:rFonts w:ascii="Arial" w:hAnsi="Arial" w:cs="Arial"/>
                              <w:b/>
                              <w:sz w:val="20"/>
                              <w:szCs w:val="20"/>
                            </w:rPr>
                          </w:pPr>
                          <w:r>
                            <w:rPr>
                              <w:rFonts w:ascii="Arial" w:hAnsi="Arial" w:cs="Arial"/>
                              <w:b/>
                              <w:sz w:val="20"/>
                              <w:szCs w:val="20"/>
                            </w:rPr>
                            <w:t>Télécopieur :</w:t>
                          </w:r>
                          <w:r>
                            <w:rPr>
                              <w:rFonts w:ascii="Arial" w:hAnsi="Arial" w:cs="Arial"/>
                              <w:b/>
                              <w:sz w:val="20"/>
                              <w:szCs w:val="20"/>
                            </w:rPr>
                            <w:tab/>
                          </w:r>
                          <w:r>
                            <w:rPr>
                              <w:rFonts w:ascii="Arial" w:hAnsi="Arial" w:cs="Arial"/>
                              <w:sz w:val="20"/>
                              <w:szCs w:val="20"/>
                            </w:rPr>
                            <w:t>867 975</w:t>
                          </w:r>
                          <w:r>
                            <w:rPr>
                              <w:rFonts w:ascii="Arial" w:hAnsi="Arial" w:cs="Arial"/>
                              <w:sz w:val="20"/>
                              <w:szCs w:val="20"/>
                            </w:rPr>
                            <w:noBreakHyphen/>
                          </w:r>
                          <w:r w:rsidR="000330E7">
                            <w:rPr>
                              <w:rFonts w:ascii="Arial" w:hAnsi="Arial" w:cs="Arial"/>
                              <w:sz w:val="20"/>
                              <w:szCs w:val="20"/>
                            </w:rPr>
                            <w:t>5744</w:t>
                          </w:r>
                        </w:p>
                        <w:p w:rsidR="009028A5" w:rsidRPr="00B77537" w:rsidRDefault="00832E70" w:rsidP="009028A5">
                          <w:pPr>
                            <w:contextualSpacing/>
                            <w:rPr>
                              <w:rFonts w:ascii="Arial" w:hAnsi="Arial" w:cs="Arial"/>
                              <w:sz w:val="20"/>
                            </w:rPr>
                          </w:pPr>
                          <w:r>
                            <w:rPr>
                              <w:rFonts w:ascii="Arial" w:hAnsi="Arial" w:cs="Arial"/>
                              <w:b/>
                              <w:sz w:val="20"/>
                            </w:rPr>
                            <w:t>Courriel :</w:t>
                          </w:r>
                          <w:r>
                            <w:rPr>
                              <w:rFonts w:ascii="Arial" w:hAnsi="Arial" w:cs="Arial"/>
                              <w:b/>
                              <w:sz w:val="20"/>
                            </w:rPr>
                            <w:tab/>
                          </w:r>
                          <w:hyperlink r:id="rId2" w:history="1">
                            <w:r w:rsidR="009028A5" w:rsidRPr="00CF7C92">
                              <w:rPr>
                                <w:rStyle w:val="Hyperlink"/>
                                <w:rFonts w:ascii="Arial" w:hAnsi="Arial" w:cs="Arial"/>
                                <w:sz w:val="20"/>
                              </w:rPr>
                              <w:t>NunavutNurses@gov.nu.ca</w:t>
                            </w:r>
                          </w:hyperlink>
                          <w:r w:rsidR="009028A5" w:rsidRPr="00B77537">
                            <w:rPr>
                              <w:rFonts w:ascii="Arial" w:hAnsi="Arial" w:cs="Arial"/>
                              <w:sz w:val="20"/>
                            </w:rPr>
                            <w:t xml:space="preserve"> </w:t>
                          </w:r>
                        </w:p>
                        <w:p w:rsidR="008F080F" w:rsidRPr="00300BA8" w:rsidRDefault="008F080F" w:rsidP="008F080F">
                          <w:pPr>
                            <w:pStyle w:val="BasicParagraph"/>
                            <w:spacing w:line="240" w:lineRule="auto"/>
                            <w:contextualSpacing/>
                            <w:rPr>
                              <w:rFonts w:ascii="Arial" w:hAnsi="Arial" w:cs="Arial"/>
                              <w:sz w:val="20"/>
                              <w:szCs w:val="20"/>
                            </w:rPr>
                          </w:pPr>
                        </w:p>
                        <w:p w:rsidR="008F080F" w:rsidRPr="00300BA8" w:rsidRDefault="008F080F" w:rsidP="008F080F">
                          <w:pPr>
                            <w:pStyle w:val="BasicParagraph"/>
                            <w:spacing w:line="240" w:lineRule="auto"/>
                            <w:contextualSpacing/>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12.75pt;margin-top:6.7pt;width:213pt;height:10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" filled="f" stroked="f">
              <v:textbox>
                <w:txbxContent>
                  <w:p w:rsidR="009028A5" w:rsidRPr="00B77537" w:rsidRDefault="00832E70" w:rsidP="009028A5">
                    <w:pPr>
                      <w:pStyle w:val="BasicParagraph"/>
                      <w:spacing w:line="240" w:lineRule="auto"/>
                      <w:contextualSpacing/>
                      <w:rPr>
                        <w:rFonts w:ascii="Arial" w:hAnsi="Arial" w:cs="Arial"/>
                        <w:sz w:val="20"/>
                        <w:szCs w:val="20"/>
                      </w:rPr>
                    </w:pPr>
                    <w:r>
                      <w:rPr>
                        <w:rFonts w:ascii="Arial" w:hAnsi="Arial" w:cs="Arial"/>
                        <w:b/>
                        <w:sz w:val="20"/>
                        <w:szCs w:val="20"/>
                      </w:rPr>
                      <w:t>Téléphone :</w:t>
                    </w:r>
                    <w:r>
                      <w:rPr>
                        <w:rFonts w:ascii="Arial" w:hAnsi="Arial" w:cs="Arial"/>
                        <w:sz w:val="20"/>
                        <w:szCs w:val="20"/>
                      </w:rPr>
                      <w:tab/>
                      <w:t>867 </w:t>
                    </w:r>
                    <w:r>
                      <w:rPr>
                        <w:rFonts w:ascii="Arial" w:hAnsi="Arial" w:cs="Arial"/>
                        <w:sz w:val="20"/>
                        <w:szCs w:val="20"/>
                      </w:rPr>
                      <w:t>975</w:t>
                    </w:r>
                    <w:r>
                      <w:rPr>
                        <w:rFonts w:ascii="Arial" w:hAnsi="Arial" w:cs="Arial"/>
                        <w:sz w:val="20"/>
                        <w:szCs w:val="20"/>
                      </w:rPr>
                      <w:noBreakHyphen/>
                    </w:r>
                    <w:r w:rsidR="00D336DC">
                      <w:rPr>
                        <w:rFonts w:ascii="Arial" w:hAnsi="Arial" w:cs="Arial"/>
                        <w:sz w:val="20"/>
                        <w:szCs w:val="20"/>
                      </w:rPr>
                      <w:t>5732</w:t>
                    </w:r>
                    <w:bookmarkStart w:id="1" w:name="_GoBack"/>
                    <w:bookmarkEnd w:id="1"/>
                  </w:p>
                  <w:p w:rsidR="009028A5" w:rsidRPr="00B77537" w:rsidRDefault="00832E70" w:rsidP="009028A5">
                    <w:pPr>
                      <w:pStyle w:val="BasicParagraph"/>
                      <w:spacing w:line="240" w:lineRule="auto"/>
                      <w:contextualSpacing/>
                      <w:rPr>
                        <w:rFonts w:ascii="Arial" w:hAnsi="Arial" w:cs="Arial"/>
                        <w:sz w:val="20"/>
                        <w:szCs w:val="20"/>
                      </w:rPr>
                    </w:pPr>
                    <w:r>
                      <w:rPr>
                        <w:rFonts w:ascii="Arial" w:hAnsi="Arial" w:cs="Arial"/>
                        <w:b/>
                        <w:sz w:val="20"/>
                        <w:szCs w:val="20"/>
                      </w:rPr>
                      <w:t>Sans frais :</w:t>
                    </w:r>
                    <w:r>
                      <w:rPr>
                        <w:rFonts w:ascii="Arial" w:hAnsi="Arial" w:cs="Arial"/>
                        <w:b/>
                        <w:sz w:val="20"/>
                        <w:szCs w:val="20"/>
                      </w:rPr>
                      <w:tab/>
                    </w:r>
                    <w:r>
                      <w:rPr>
                        <w:rFonts w:ascii="Arial" w:hAnsi="Arial" w:cs="Arial"/>
                        <w:sz w:val="20"/>
                        <w:szCs w:val="20"/>
                      </w:rPr>
                      <w:t>1 800 663</w:t>
                    </w:r>
                    <w:r>
                      <w:rPr>
                        <w:rFonts w:ascii="Arial" w:hAnsi="Arial" w:cs="Arial"/>
                        <w:sz w:val="20"/>
                        <w:szCs w:val="20"/>
                      </w:rPr>
                      <w:noBreakHyphen/>
                    </w:r>
                    <w:r w:rsidR="009028A5">
                      <w:rPr>
                        <w:rFonts w:ascii="Arial" w:hAnsi="Arial" w:cs="Arial"/>
                        <w:sz w:val="20"/>
                        <w:szCs w:val="20"/>
                      </w:rPr>
                      <w:t>5738</w:t>
                    </w:r>
                  </w:p>
                  <w:p w:rsidR="009028A5" w:rsidRPr="00B77537" w:rsidRDefault="00832E70" w:rsidP="009028A5">
                    <w:pPr>
                      <w:pStyle w:val="BasicParagraph"/>
                      <w:spacing w:line="240" w:lineRule="auto"/>
                      <w:contextualSpacing/>
                      <w:rPr>
                        <w:rFonts w:ascii="Arial" w:hAnsi="Arial" w:cs="Arial"/>
                        <w:b/>
                        <w:sz w:val="20"/>
                        <w:szCs w:val="20"/>
                      </w:rPr>
                    </w:pPr>
                    <w:r>
                      <w:rPr>
                        <w:rFonts w:ascii="Arial" w:hAnsi="Arial" w:cs="Arial"/>
                        <w:b/>
                        <w:sz w:val="20"/>
                        <w:szCs w:val="20"/>
                      </w:rPr>
                      <w:t>Télécopieur :</w:t>
                    </w:r>
                    <w:r>
                      <w:rPr>
                        <w:rFonts w:ascii="Arial" w:hAnsi="Arial" w:cs="Arial"/>
                        <w:b/>
                        <w:sz w:val="20"/>
                        <w:szCs w:val="20"/>
                      </w:rPr>
                      <w:tab/>
                    </w:r>
                    <w:r>
                      <w:rPr>
                        <w:rFonts w:ascii="Arial" w:hAnsi="Arial" w:cs="Arial"/>
                        <w:sz w:val="20"/>
                        <w:szCs w:val="20"/>
                      </w:rPr>
                      <w:t>867 975</w:t>
                    </w:r>
                    <w:r>
                      <w:rPr>
                        <w:rFonts w:ascii="Arial" w:hAnsi="Arial" w:cs="Arial"/>
                        <w:sz w:val="20"/>
                        <w:szCs w:val="20"/>
                      </w:rPr>
                      <w:noBreakHyphen/>
                    </w:r>
                    <w:r w:rsidR="000330E7">
                      <w:rPr>
                        <w:rFonts w:ascii="Arial" w:hAnsi="Arial" w:cs="Arial"/>
                        <w:sz w:val="20"/>
                        <w:szCs w:val="20"/>
                      </w:rPr>
                      <w:t>5744</w:t>
                    </w:r>
                  </w:p>
                  <w:p w:rsidR="009028A5" w:rsidRPr="00B77537" w:rsidRDefault="00832E70" w:rsidP="009028A5">
                    <w:pPr>
                      <w:contextualSpacing/>
                      <w:rPr>
                        <w:rFonts w:ascii="Arial" w:hAnsi="Arial" w:cs="Arial"/>
                        <w:sz w:val="20"/>
                      </w:rPr>
                    </w:pPr>
                    <w:r>
                      <w:rPr>
                        <w:rFonts w:ascii="Arial" w:hAnsi="Arial" w:cs="Arial"/>
                        <w:b/>
                        <w:sz w:val="20"/>
                      </w:rPr>
                      <w:t>Courriel :</w:t>
                    </w:r>
                    <w:r>
                      <w:rPr>
                        <w:rFonts w:ascii="Arial" w:hAnsi="Arial" w:cs="Arial"/>
                        <w:b/>
                        <w:sz w:val="20"/>
                      </w:rPr>
                      <w:tab/>
                    </w:r>
                    <w:hyperlink r:id="rId3" w:history="1">
                      <w:r w:rsidR="009028A5" w:rsidRPr="00CF7C92">
                        <w:rPr>
                          <w:rStyle w:val="Hyperlink"/>
                          <w:rFonts w:ascii="Arial" w:hAnsi="Arial" w:cs="Arial"/>
                          <w:sz w:val="20"/>
                        </w:rPr>
                        <w:t>NunavutNurses@gov.nu.ca</w:t>
                      </w:r>
                    </w:hyperlink>
                    <w:r w:rsidR="009028A5" w:rsidRPr="00B77537">
                      <w:rPr>
                        <w:rFonts w:ascii="Arial" w:hAnsi="Arial" w:cs="Arial"/>
                        <w:sz w:val="20"/>
                      </w:rPr>
                      <w:t xml:space="preserve"> </w:t>
                    </w:r>
                  </w:p>
                  <w:p w:rsidR="008F080F" w:rsidRPr="00300BA8" w:rsidRDefault="008F080F" w:rsidP="008F080F">
                    <w:pPr>
                      <w:pStyle w:val="BasicParagraph"/>
                      <w:spacing w:line="240" w:lineRule="auto"/>
                      <w:contextualSpacing/>
                      <w:rPr>
                        <w:rFonts w:ascii="Arial" w:hAnsi="Arial" w:cs="Arial"/>
                        <w:sz w:val="20"/>
                        <w:szCs w:val="20"/>
                      </w:rPr>
                    </w:pPr>
                  </w:p>
                  <w:p w:rsidR="008F080F" w:rsidRPr="00300BA8" w:rsidRDefault="008F080F" w:rsidP="008F080F">
                    <w:pPr>
                      <w:pStyle w:val="BasicParagraph"/>
                      <w:spacing w:line="240" w:lineRule="auto"/>
                      <w:contextualSpacing/>
                      <w:rPr>
                        <w:rFonts w:ascii="Arial" w:hAnsi="Arial" w:cs="Arial"/>
                        <w:sz w:val="20"/>
                        <w:szCs w:val="20"/>
                      </w:rPr>
                    </w:pPr>
                  </w:p>
                </w:txbxContent>
              </v:textbox>
            </v:shape>
          </w:pict>
        </mc:Fallback>
      </mc:AlternateContent>
    </w:r>
  </w:p>
  <w:p w:rsidR="008F080F" w:rsidRPr="00BD3657" w:rsidRDefault="008F080F" w:rsidP="008F080F">
    <w:pPr>
      <w:tabs>
        <w:tab w:val="center" w:pos="4680"/>
        <w:tab w:val="right" w:pos="9360"/>
      </w:tabs>
    </w:pPr>
  </w:p>
  <w:p w:rsidR="008F080F" w:rsidRPr="00BD3657" w:rsidRDefault="008F08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8A" w:rsidRDefault="00404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0BC" w:rsidRDefault="002920BC" w:rsidP="008F080F">
      <w:r>
        <w:separator/>
      </w:r>
    </w:p>
  </w:footnote>
  <w:footnote w:type="continuationSeparator" w:id="0">
    <w:p w:rsidR="002920BC" w:rsidRDefault="002920BC" w:rsidP="008F08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8A" w:rsidRDefault="00404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80F" w:rsidRPr="00C04E11" w:rsidRDefault="008F080F">
    <w:pPr>
      <w:pStyle w:val="Header"/>
    </w:pPr>
    <w:r w:rsidRPr="00C04E11">
      <w:rPr>
        <w:noProof/>
        <w:lang w:val="en-CA" w:eastAsia="en-CA"/>
      </w:rPr>
      <w:drawing>
        <wp:anchor distT="0" distB="0" distL="114300" distR="114300" simplePos="0" relativeHeight="251669504" behindDoc="1" locked="0" layoutInCell="1" allowOverlap="1" wp14:anchorId="20488A28" wp14:editId="19E8DAD4">
          <wp:simplePos x="0" y="0"/>
          <wp:positionH relativeFrom="column">
            <wp:posOffset>-523875</wp:posOffset>
          </wp:positionH>
          <wp:positionV relativeFrom="paragraph">
            <wp:posOffset>-98425</wp:posOffset>
          </wp:positionV>
          <wp:extent cx="2143125" cy="828675"/>
          <wp:effectExtent l="0" t="0" r="9525" b="9525"/>
          <wp:wrapTight wrapText="bothSides">
            <wp:wrapPolygon edited="0">
              <wp:start x="1920" y="0"/>
              <wp:lineTo x="0" y="2483"/>
              <wp:lineTo x="0" y="21352"/>
              <wp:lineTo x="7104" y="21352"/>
              <wp:lineTo x="7104" y="15890"/>
              <wp:lineTo x="19008" y="13903"/>
              <wp:lineTo x="19200" y="7945"/>
              <wp:lineTo x="21504" y="7945"/>
              <wp:lineTo x="21504" y="993"/>
              <wp:lineTo x="4800" y="0"/>
              <wp:lineTo x="1920" y="0"/>
            </wp:wrapPolygon>
          </wp:wrapTight>
          <wp:docPr id="4" name="Picture 4" descr="V:\GN Communications\Departmental Branding Graphics\Finance\Swoosh, Branding Bar and logo\GN logo and 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GN Communications\Departmental Branding Graphics\Finance\Swoosh, Branding Bar and logo\GN logo and Sloga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43125" cy="828675"/>
                  </a:xfrm>
                  <a:prstGeom prst="rect">
                    <a:avLst/>
                  </a:prstGeom>
                  <a:noFill/>
                  <a:ln>
                    <a:noFill/>
                  </a:ln>
                </pic:spPr>
              </pic:pic>
            </a:graphicData>
          </a:graphic>
        </wp:anchor>
      </w:drawing>
    </w:r>
  </w:p>
  <w:p w:rsidR="008F080F" w:rsidRPr="00C04E11" w:rsidRDefault="002E0A1D" w:rsidP="002E0A1D">
    <w:pPr>
      <w:pStyle w:val="Header"/>
      <w:tabs>
        <w:tab w:val="clear" w:pos="4680"/>
        <w:tab w:val="clear" w:pos="9360"/>
        <w:tab w:val="left" w:pos="2955"/>
      </w:tabs>
    </w:pPr>
    <w:r w:rsidRPr="00C04E11">
      <w:tab/>
    </w:r>
  </w:p>
  <w:p w:rsidR="002E0A1D" w:rsidRPr="00C04E11" w:rsidRDefault="002E0A1D" w:rsidP="002E0A1D">
    <w:pPr>
      <w:pStyle w:val="Header"/>
      <w:tabs>
        <w:tab w:val="clear" w:pos="4680"/>
        <w:tab w:val="clear" w:pos="9360"/>
        <w:tab w:val="left" w:pos="2955"/>
      </w:tabs>
    </w:pPr>
  </w:p>
  <w:p w:rsidR="002E0A1D" w:rsidRPr="00C04E11" w:rsidRDefault="002E0A1D" w:rsidP="002E0A1D">
    <w:pPr>
      <w:pStyle w:val="Header"/>
      <w:tabs>
        <w:tab w:val="clear" w:pos="4680"/>
        <w:tab w:val="clear" w:pos="9360"/>
        <w:tab w:val="left" w:pos="2955"/>
      </w:tabs>
    </w:pPr>
  </w:p>
  <w:p w:rsidR="0007118C" w:rsidRDefault="0007118C" w:rsidP="0007118C">
    <w:pPr>
      <w:jc w:val="center"/>
      <w:rPr>
        <w:rFonts w:ascii="Arial" w:eastAsia="Times" w:hAnsi="Arial" w:cs="Arial"/>
        <w:b/>
        <w:sz w:val="30"/>
        <w:szCs w:val="30"/>
      </w:rPr>
    </w:pPr>
    <w:r w:rsidRPr="00C04E11">
      <w:rPr>
        <w:rFonts w:ascii="Arial" w:eastAsia="Times" w:hAnsi="Arial" w:cs="Arial"/>
        <w:b/>
        <w:sz w:val="30"/>
        <w:szCs w:val="30"/>
      </w:rPr>
      <w:t>POSSIBILITÉ D’EMPLOI AU GOUVERNEMENT DU NUNAVUT</w:t>
    </w:r>
  </w:p>
  <w:p w:rsidR="001A6DD3" w:rsidRPr="002E0A1D" w:rsidRDefault="001A6DD3" w:rsidP="002E0A1D">
    <w:pPr>
      <w:jc w:val="center"/>
      <w:rPr>
        <w:rFonts w:ascii="Arial" w:eastAsia="Times" w:hAnsi="Arial" w:cs="Arial"/>
        <w:b/>
        <w:sz w:val="30"/>
        <w:szCs w:val="3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E8A" w:rsidRDefault="00404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86D69"/>
    <w:multiLevelType w:val="hybridMultilevel"/>
    <w:tmpl w:val="3766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08"/>
    <w:rsid w:val="000330E7"/>
    <w:rsid w:val="0007118C"/>
    <w:rsid w:val="00077E39"/>
    <w:rsid w:val="0008722E"/>
    <w:rsid w:val="00091DCB"/>
    <w:rsid w:val="00092FDA"/>
    <w:rsid w:val="0010534C"/>
    <w:rsid w:val="00105767"/>
    <w:rsid w:val="00131684"/>
    <w:rsid w:val="0014567C"/>
    <w:rsid w:val="00156102"/>
    <w:rsid w:val="00175DEA"/>
    <w:rsid w:val="001A6DD3"/>
    <w:rsid w:val="001B5A25"/>
    <w:rsid w:val="00260399"/>
    <w:rsid w:val="002773F4"/>
    <w:rsid w:val="00280BC5"/>
    <w:rsid w:val="002913E9"/>
    <w:rsid w:val="002920BC"/>
    <w:rsid w:val="002E0A1D"/>
    <w:rsid w:val="003506DE"/>
    <w:rsid w:val="00375731"/>
    <w:rsid w:val="003775AB"/>
    <w:rsid w:val="0038150D"/>
    <w:rsid w:val="003A6E31"/>
    <w:rsid w:val="003C2957"/>
    <w:rsid w:val="003E7AD9"/>
    <w:rsid w:val="00404A25"/>
    <w:rsid w:val="00404E8A"/>
    <w:rsid w:val="00410AE4"/>
    <w:rsid w:val="004178D2"/>
    <w:rsid w:val="00443347"/>
    <w:rsid w:val="00463FAC"/>
    <w:rsid w:val="00493972"/>
    <w:rsid w:val="004E25FC"/>
    <w:rsid w:val="0050004F"/>
    <w:rsid w:val="005102E7"/>
    <w:rsid w:val="00531BA8"/>
    <w:rsid w:val="005323B7"/>
    <w:rsid w:val="0056035A"/>
    <w:rsid w:val="005660B9"/>
    <w:rsid w:val="005A0ACA"/>
    <w:rsid w:val="005C3B3C"/>
    <w:rsid w:val="005C63AD"/>
    <w:rsid w:val="005F1B23"/>
    <w:rsid w:val="00621103"/>
    <w:rsid w:val="006B2B1A"/>
    <w:rsid w:val="006F294F"/>
    <w:rsid w:val="00713D22"/>
    <w:rsid w:val="0075127F"/>
    <w:rsid w:val="00763430"/>
    <w:rsid w:val="00785233"/>
    <w:rsid w:val="00806F5D"/>
    <w:rsid w:val="00815ED6"/>
    <w:rsid w:val="00832E70"/>
    <w:rsid w:val="0084740E"/>
    <w:rsid w:val="00873F7E"/>
    <w:rsid w:val="008757FF"/>
    <w:rsid w:val="00887F47"/>
    <w:rsid w:val="008C7192"/>
    <w:rsid w:val="008D09BE"/>
    <w:rsid w:val="008E32F2"/>
    <w:rsid w:val="008F080F"/>
    <w:rsid w:val="009028A5"/>
    <w:rsid w:val="00905205"/>
    <w:rsid w:val="009247AB"/>
    <w:rsid w:val="009426BB"/>
    <w:rsid w:val="0095082C"/>
    <w:rsid w:val="00951796"/>
    <w:rsid w:val="00976306"/>
    <w:rsid w:val="009A1303"/>
    <w:rsid w:val="009C7203"/>
    <w:rsid w:val="009D2047"/>
    <w:rsid w:val="009F1CE9"/>
    <w:rsid w:val="009F52D7"/>
    <w:rsid w:val="00A07455"/>
    <w:rsid w:val="00A12461"/>
    <w:rsid w:val="00A46AE8"/>
    <w:rsid w:val="00A62313"/>
    <w:rsid w:val="00A71D21"/>
    <w:rsid w:val="00A7232A"/>
    <w:rsid w:val="00A82F96"/>
    <w:rsid w:val="00A91ED6"/>
    <w:rsid w:val="00AF0BEB"/>
    <w:rsid w:val="00B04C95"/>
    <w:rsid w:val="00B14762"/>
    <w:rsid w:val="00B178A1"/>
    <w:rsid w:val="00B542DF"/>
    <w:rsid w:val="00B72CCE"/>
    <w:rsid w:val="00BB1AB6"/>
    <w:rsid w:val="00BC02FE"/>
    <w:rsid w:val="00BD3657"/>
    <w:rsid w:val="00BF0F62"/>
    <w:rsid w:val="00BF5008"/>
    <w:rsid w:val="00BF561F"/>
    <w:rsid w:val="00C04E11"/>
    <w:rsid w:val="00C2436E"/>
    <w:rsid w:val="00C2759A"/>
    <w:rsid w:val="00C3343B"/>
    <w:rsid w:val="00C434FB"/>
    <w:rsid w:val="00C76F8F"/>
    <w:rsid w:val="00C92536"/>
    <w:rsid w:val="00CA6D14"/>
    <w:rsid w:val="00CD41D6"/>
    <w:rsid w:val="00CD6F5E"/>
    <w:rsid w:val="00CE3B2C"/>
    <w:rsid w:val="00CE533E"/>
    <w:rsid w:val="00D07175"/>
    <w:rsid w:val="00D14DD1"/>
    <w:rsid w:val="00D336DC"/>
    <w:rsid w:val="00D3389F"/>
    <w:rsid w:val="00D64DB7"/>
    <w:rsid w:val="00D8569F"/>
    <w:rsid w:val="00DF2113"/>
    <w:rsid w:val="00E17950"/>
    <w:rsid w:val="00E534D6"/>
    <w:rsid w:val="00E6080D"/>
    <w:rsid w:val="00E61489"/>
    <w:rsid w:val="00E652CB"/>
    <w:rsid w:val="00ED52E1"/>
    <w:rsid w:val="00EF3B8F"/>
    <w:rsid w:val="00F2361A"/>
    <w:rsid w:val="00F67435"/>
    <w:rsid w:val="00FB068C"/>
    <w:rsid w:val="00FB4C5D"/>
    <w:rsid w:val="00FE7B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E39"/>
    <w:pPr>
      <w:spacing w:after="0" w:line="240" w:lineRule="auto"/>
    </w:pPr>
    <w:rPr>
      <w:rFonts w:ascii="Times" w:eastAsia="Times New Roman" w:hAnsi="Times" w:cs="Times New Roman"/>
      <w:sz w:val="24"/>
      <w:szCs w:val="2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80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F080F"/>
  </w:style>
  <w:style w:type="paragraph" w:styleId="Footer">
    <w:name w:val="footer"/>
    <w:basedOn w:val="Normal"/>
    <w:link w:val="FooterChar"/>
    <w:uiPriority w:val="99"/>
    <w:unhideWhenUsed/>
    <w:rsid w:val="008F080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F080F"/>
  </w:style>
  <w:style w:type="paragraph" w:styleId="BalloonText">
    <w:name w:val="Balloon Text"/>
    <w:basedOn w:val="Normal"/>
    <w:link w:val="BalloonTextChar"/>
    <w:uiPriority w:val="99"/>
    <w:semiHidden/>
    <w:unhideWhenUsed/>
    <w:rsid w:val="008F080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F080F"/>
    <w:rPr>
      <w:rFonts w:ascii="Tahoma" w:hAnsi="Tahoma" w:cs="Tahoma"/>
      <w:sz w:val="16"/>
      <w:szCs w:val="16"/>
    </w:rPr>
  </w:style>
  <w:style w:type="paragraph" w:customStyle="1" w:styleId="BasicParagraph">
    <w:name w:val="[Basic Paragraph]"/>
    <w:basedOn w:val="Normal"/>
    <w:uiPriority w:val="99"/>
    <w:rsid w:val="008F080F"/>
    <w:pPr>
      <w:autoSpaceDE w:val="0"/>
      <w:autoSpaceDN w:val="0"/>
      <w:adjustRightInd w:val="0"/>
      <w:spacing w:line="288" w:lineRule="auto"/>
      <w:textAlignment w:val="center"/>
    </w:pPr>
    <w:rPr>
      <w:rFonts w:ascii="Minion Pro" w:eastAsiaTheme="minorHAnsi" w:hAnsi="Minion Pro" w:cs="Minion Pro"/>
      <w:color w:val="000000"/>
      <w:szCs w:val="24"/>
    </w:rPr>
  </w:style>
  <w:style w:type="character" w:styleId="Hyperlink">
    <w:name w:val="Hyperlink"/>
    <w:basedOn w:val="DefaultParagraphFont"/>
    <w:uiPriority w:val="99"/>
    <w:unhideWhenUsed/>
    <w:rsid w:val="008F080F"/>
    <w:rPr>
      <w:color w:val="0000FF" w:themeColor="hyperlink"/>
      <w:u w:val="single"/>
    </w:rPr>
  </w:style>
  <w:style w:type="paragraph" w:styleId="BodyText">
    <w:name w:val="Body Text"/>
    <w:basedOn w:val="Normal"/>
    <w:link w:val="BodyTextChar"/>
    <w:uiPriority w:val="99"/>
    <w:rsid w:val="00077E39"/>
    <w:pPr>
      <w:jc w:val="both"/>
    </w:pPr>
    <w:rPr>
      <w:rFonts w:ascii="Arial" w:hAnsi="Arial"/>
      <w:sz w:val="20"/>
    </w:rPr>
  </w:style>
  <w:style w:type="character" w:customStyle="1" w:styleId="BodyTextChar">
    <w:name w:val="Body Text Char"/>
    <w:basedOn w:val="DefaultParagraphFont"/>
    <w:link w:val="BodyText"/>
    <w:uiPriority w:val="99"/>
    <w:rsid w:val="00077E39"/>
    <w:rPr>
      <w:rFonts w:ascii="Arial" w:eastAsia="Times New Roman" w:hAnsi="Arial" w:cs="Times New Roman"/>
      <w:sz w:val="20"/>
      <w:szCs w:val="20"/>
    </w:rPr>
  </w:style>
  <w:style w:type="paragraph" w:styleId="BodyText3">
    <w:name w:val="Body Text 3"/>
    <w:basedOn w:val="Normal"/>
    <w:link w:val="BodyText3Char"/>
    <w:uiPriority w:val="99"/>
    <w:rsid w:val="00077E39"/>
    <w:pPr>
      <w:jc w:val="both"/>
    </w:pPr>
    <w:rPr>
      <w:rFonts w:ascii="Times New Roman" w:hAnsi="Times New Roman"/>
      <w:lang w:val="en-GB"/>
    </w:rPr>
  </w:style>
  <w:style w:type="character" w:customStyle="1" w:styleId="BodyText3Char">
    <w:name w:val="Body Text 3 Char"/>
    <w:basedOn w:val="DefaultParagraphFont"/>
    <w:link w:val="BodyText3"/>
    <w:uiPriority w:val="99"/>
    <w:rsid w:val="00077E39"/>
    <w:rPr>
      <w:rFonts w:ascii="Times New Roman" w:eastAsia="Times New Roman" w:hAnsi="Times New Roman" w:cs="Times New Roman"/>
      <w:sz w:val="24"/>
      <w:szCs w:val="20"/>
      <w:lang w:val="en-GB"/>
    </w:rPr>
  </w:style>
  <w:style w:type="paragraph" w:styleId="BodyTextIndent">
    <w:name w:val="Body Text Indent"/>
    <w:basedOn w:val="Normal"/>
    <w:link w:val="BodyTextIndentChar"/>
    <w:uiPriority w:val="99"/>
    <w:rsid w:val="00077E39"/>
    <w:pPr>
      <w:spacing w:after="120"/>
      <w:ind w:left="360"/>
    </w:pPr>
  </w:style>
  <w:style w:type="character" w:customStyle="1" w:styleId="BodyTextIndentChar">
    <w:name w:val="Body Text Indent Char"/>
    <w:basedOn w:val="DefaultParagraphFont"/>
    <w:link w:val="BodyTextIndent"/>
    <w:uiPriority w:val="99"/>
    <w:rsid w:val="00077E39"/>
    <w:rPr>
      <w:rFonts w:ascii="Times" w:eastAsia="Times New Roman" w:hAnsi="Times" w:cs="Times New Roman"/>
      <w:sz w:val="24"/>
      <w:szCs w:val="20"/>
    </w:rPr>
  </w:style>
  <w:style w:type="paragraph" w:styleId="ListParagraph">
    <w:name w:val="List Paragraph"/>
    <w:basedOn w:val="Normal"/>
    <w:uiPriority w:val="34"/>
    <w:qFormat/>
    <w:rsid w:val="00077E39"/>
    <w:pPr>
      <w:ind w:left="720"/>
      <w:contextualSpacing/>
    </w:pPr>
  </w:style>
  <w:style w:type="paragraph" w:styleId="EndnoteText">
    <w:name w:val="endnote text"/>
    <w:basedOn w:val="Normal"/>
    <w:link w:val="EndnoteTextChar"/>
    <w:unhideWhenUsed/>
    <w:rsid w:val="006B2B1A"/>
    <w:pPr>
      <w:widowControl w:val="0"/>
      <w:snapToGrid w:val="0"/>
    </w:pPr>
    <w:rPr>
      <w:rFonts w:ascii="Times New Roman" w:hAnsi="Times New Roman"/>
    </w:rPr>
  </w:style>
  <w:style w:type="character" w:customStyle="1" w:styleId="EndnoteTextChar">
    <w:name w:val="Endnote Text Char"/>
    <w:basedOn w:val="DefaultParagraphFont"/>
    <w:link w:val="EndnoteText"/>
    <w:rsid w:val="006B2B1A"/>
    <w:rPr>
      <w:rFonts w:ascii="Times New Roman" w:eastAsia="Times New Roman" w:hAnsi="Times New Roman" w:cs="Times New Roman"/>
      <w:sz w:val="24"/>
      <w:szCs w:val="20"/>
      <w:lang w:val="fr-CA"/>
    </w:rPr>
  </w:style>
  <w:style w:type="character" w:styleId="CommentReference">
    <w:name w:val="annotation reference"/>
    <w:basedOn w:val="DefaultParagraphFont"/>
    <w:uiPriority w:val="99"/>
    <w:semiHidden/>
    <w:unhideWhenUsed/>
    <w:rsid w:val="00BD3657"/>
    <w:rPr>
      <w:sz w:val="16"/>
      <w:szCs w:val="16"/>
    </w:rPr>
  </w:style>
  <w:style w:type="paragraph" w:styleId="CommentText">
    <w:name w:val="annotation text"/>
    <w:basedOn w:val="Normal"/>
    <w:link w:val="CommentTextChar"/>
    <w:uiPriority w:val="99"/>
    <w:semiHidden/>
    <w:unhideWhenUsed/>
    <w:rsid w:val="00BD3657"/>
    <w:rPr>
      <w:sz w:val="20"/>
    </w:rPr>
  </w:style>
  <w:style w:type="character" w:customStyle="1" w:styleId="CommentTextChar">
    <w:name w:val="Comment Text Char"/>
    <w:basedOn w:val="DefaultParagraphFont"/>
    <w:link w:val="CommentText"/>
    <w:uiPriority w:val="99"/>
    <w:semiHidden/>
    <w:rsid w:val="00BD3657"/>
    <w:rPr>
      <w:rFonts w:ascii="Times" w:eastAsia="Times New Roman" w:hAnsi="Times" w:cs="Times New Roman"/>
      <w:sz w:val="20"/>
      <w:szCs w:val="20"/>
      <w:lang w:val="fr-CA"/>
    </w:rPr>
  </w:style>
  <w:style w:type="paragraph" w:styleId="CommentSubject">
    <w:name w:val="annotation subject"/>
    <w:basedOn w:val="CommentText"/>
    <w:next w:val="CommentText"/>
    <w:link w:val="CommentSubjectChar"/>
    <w:uiPriority w:val="99"/>
    <w:semiHidden/>
    <w:unhideWhenUsed/>
    <w:rsid w:val="00BD3657"/>
    <w:rPr>
      <w:b/>
      <w:bCs/>
    </w:rPr>
  </w:style>
  <w:style w:type="character" w:customStyle="1" w:styleId="CommentSubjectChar">
    <w:name w:val="Comment Subject Char"/>
    <w:basedOn w:val="CommentTextChar"/>
    <w:link w:val="CommentSubject"/>
    <w:uiPriority w:val="99"/>
    <w:semiHidden/>
    <w:rsid w:val="00BD3657"/>
    <w:rPr>
      <w:rFonts w:ascii="Times" w:eastAsia="Times New Roman" w:hAnsi="Times" w:cs="Times New Roman"/>
      <w:b/>
      <w:bCs/>
      <w:sz w:val="20"/>
      <w:szCs w:val="20"/>
      <w:lang w:val="fr-CA"/>
    </w:rPr>
  </w:style>
  <w:style w:type="paragraph" w:styleId="Revision">
    <w:name w:val="Revision"/>
    <w:hidden/>
    <w:uiPriority w:val="99"/>
    <w:semiHidden/>
    <w:rsid w:val="009D2047"/>
    <w:pPr>
      <w:spacing w:after="0" w:line="240" w:lineRule="auto"/>
    </w:pPr>
    <w:rPr>
      <w:rFonts w:ascii="Times" w:eastAsia="Times New Roman" w:hAnsi="Times" w:cs="Times New Roman"/>
      <w:sz w:val="24"/>
      <w:szCs w:val="20"/>
      <w:lang w:val="fr-CA"/>
    </w:rPr>
  </w:style>
  <w:style w:type="table" w:styleId="TableGrid">
    <w:name w:val="Table Grid"/>
    <w:basedOn w:val="TableNormal"/>
    <w:uiPriority w:val="59"/>
    <w:rsid w:val="0040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E39"/>
    <w:pPr>
      <w:spacing w:after="0" w:line="240" w:lineRule="auto"/>
    </w:pPr>
    <w:rPr>
      <w:rFonts w:ascii="Times" w:eastAsia="Times New Roman" w:hAnsi="Times" w:cs="Times New Roman"/>
      <w:sz w:val="24"/>
      <w:szCs w:val="20"/>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80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F080F"/>
  </w:style>
  <w:style w:type="paragraph" w:styleId="Footer">
    <w:name w:val="footer"/>
    <w:basedOn w:val="Normal"/>
    <w:link w:val="FooterChar"/>
    <w:uiPriority w:val="99"/>
    <w:unhideWhenUsed/>
    <w:rsid w:val="008F080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F080F"/>
  </w:style>
  <w:style w:type="paragraph" w:styleId="BalloonText">
    <w:name w:val="Balloon Text"/>
    <w:basedOn w:val="Normal"/>
    <w:link w:val="BalloonTextChar"/>
    <w:uiPriority w:val="99"/>
    <w:semiHidden/>
    <w:unhideWhenUsed/>
    <w:rsid w:val="008F080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F080F"/>
    <w:rPr>
      <w:rFonts w:ascii="Tahoma" w:hAnsi="Tahoma" w:cs="Tahoma"/>
      <w:sz w:val="16"/>
      <w:szCs w:val="16"/>
    </w:rPr>
  </w:style>
  <w:style w:type="paragraph" w:customStyle="1" w:styleId="BasicParagraph">
    <w:name w:val="[Basic Paragraph]"/>
    <w:basedOn w:val="Normal"/>
    <w:uiPriority w:val="99"/>
    <w:rsid w:val="008F080F"/>
    <w:pPr>
      <w:autoSpaceDE w:val="0"/>
      <w:autoSpaceDN w:val="0"/>
      <w:adjustRightInd w:val="0"/>
      <w:spacing w:line="288" w:lineRule="auto"/>
      <w:textAlignment w:val="center"/>
    </w:pPr>
    <w:rPr>
      <w:rFonts w:ascii="Minion Pro" w:eastAsiaTheme="minorHAnsi" w:hAnsi="Minion Pro" w:cs="Minion Pro"/>
      <w:color w:val="000000"/>
      <w:szCs w:val="24"/>
    </w:rPr>
  </w:style>
  <w:style w:type="character" w:styleId="Hyperlink">
    <w:name w:val="Hyperlink"/>
    <w:basedOn w:val="DefaultParagraphFont"/>
    <w:uiPriority w:val="99"/>
    <w:unhideWhenUsed/>
    <w:rsid w:val="008F080F"/>
    <w:rPr>
      <w:color w:val="0000FF" w:themeColor="hyperlink"/>
      <w:u w:val="single"/>
    </w:rPr>
  </w:style>
  <w:style w:type="paragraph" w:styleId="BodyText">
    <w:name w:val="Body Text"/>
    <w:basedOn w:val="Normal"/>
    <w:link w:val="BodyTextChar"/>
    <w:uiPriority w:val="99"/>
    <w:rsid w:val="00077E39"/>
    <w:pPr>
      <w:jc w:val="both"/>
    </w:pPr>
    <w:rPr>
      <w:rFonts w:ascii="Arial" w:hAnsi="Arial"/>
      <w:sz w:val="20"/>
    </w:rPr>
  </w:style>
  <w:style w:type="character" w:customStyle="1" w:styleId="BodyTextChar">
    <w:name w:val="Body Text Char"/>
    <w:basedOn w:val="DefaultParagraphFont"/>
    <w:link w:val="BodyText"/>
    <w:uiPriority w:val="99"/>
    <w:rsid w:val="00077E39"/>
    <w:rPr>
      <w:rFonts w:ascii="Arial" w:eastAsia="Times New Roman" w:hAnsi="Arial" w:cs="Times New Roman"/>
      <w:sz w:val="20"/>
      <w:szCs w:val="20"/>
    </w:rPr>
  </w:style>
  <w:style w:type="paragraph" w:styleId="BodyText3">
    <w:name w:val="Body Text 3"/>
    <w:basedOn w:val="Normal"/>
    <w:link w:val="BodyText3Char"/>
    <w:uiPriority w:val="99"/>
    <w:rsid w:val="00077E39"/>
    <w:pPr>
      <w:jc w:val="both"/>
    </w:pPr>
    <w:rPr>
      <w:rFonts w:ascii="Times New Roman" w:hAnsi="Times New Roman"/>
      <w:lang w:val="en-GB"/>
    </w:rPr>
  </w:style>
  <w:style w:type="character" w:customStyle="1" w:styleId="BodyText3Char">
    <w:name w:val="Body Text 3 Char"/>
    <w:basedOn w:val="DefaultParagraphFont"/>
    <w:link w:val="BodyText3"/>
    <w:uiPriority w:val="99"/>
    <w:rsid w:val="00077E39"/>
    <w:rPr>
      <w:rFonts w:ascii="Times New Roman" w:eastAsia="Times New Roman" w:hAnsi="Times New Roman" w:cs="Times New Roman"/>
      <w:sz w:val="24"/>
      <w:szCs w:val="20"/>
      <w:lang w:val="en-GB"/>
    </w:rPr>
  </w:style>
  <w:style w:type="paragraph" w:styleId="BodyTextIndent">
    <w:name w:val="Body Text Indent"/>
    <w:basedOn w:val="Normal"/>
    <w:link w:val="BodyTextIndentChar"/>
    <w:uiPriority w:val="99"/>
    <w:rsid w:val="00077E39"/>
    <w:pPr>
      <w:spacing w:after="120"/>
      <w:ind w:left="360"/>
    </w:pPr>
  </w:style>
  <w:style w:type="character" w:customStyle="1" w:styleId="BodyTextIndentChar">
    <w:name w:val="Body Text Indent Char"/>
    <w:basedOn w:val="DefaultParagraphFont"/>
    <w:link w:val="BodyTextIndent"/>
    <w:uiPriority w:val="99"/>
    <w:rsid w:val="00077E39"/>
    <w:rPr>
      <w:rFonts w:ascii="Times" w:eastAsia="Times New Roman" w:hAnsi="Times" w:cs="Times New Roman"/>
      <w:sz w:val="24"/>
      <w:szCs w:val="20"/>
    </w:rPr>
  </w:style>
  <w:style w:type="paragraph" w:styleId="ListParagraph">
    <w:name w:val="List Paragraph"/>
    <w:basedOn w:val="Normal"/>
    <w:uiPriority w:val="34"/>
    <w:qFormat/>
    <w:rsid w:val="00077E39"/>
    <w:pPr>
      <w:ind w:left="720"/>
      <w:contextualSpacing/>
    </w:pPr>
  </w:style>
  <w:style w:type="paragraph" w:styleId="EndnoteText">
    <w:name w:val="endnote text"/>
    <w:basedOn w:val="Normal"/>
    <w:link w:val="EndnoteTextChar"/>
    <w:unhideWhenUsed/>
    <w:rsid w:val="006B2B1A"/>
    <w:pPr>
      <w:widowControl w:val="0"/>
      <w:snapToGrid w:val="0"/>
    </w:pPr>
    <w:rPr>
      <w:rFonts w:ascii="Times New Roman" w:hAnsi="Times New Roman"/>
    </w:rPr>
  </w:style>
  <w:style w:type="character" w:customStyle="1" w:styleId="EndnoteTextChar">
    <w:name w:val="Endnote Text Char"/>
    <w:basedOn w:val="DefaultParagraphFont"/>
    <w:link w:val="EndnoteText"/>
    <w:rsid w:val="006B2B1A"/>
    <w:rPr>
      <w:rFonts w:ascii="Times New Roman" w:eastAsia="Times New Roman" w:hAnsi="Times New Roman" w:cs="Times New Roman"/>
      <w:sz w:val="24"/>
      <w:szCs w:val="20"/>
      <w:lang w:val="fr-CA"/>
    </w:rPr>
  </w:style>
  <w:style w:type="character" w:styleId="CommentReference">
    <w:name w:val="annotation reference"/>
    <w:basedOn w:val="DefaultParagraphFont"/>
    <w:uiPriority w:val="99"/>
    <w:semiHidden/>
    <w:unhideWhenUsed/>
    <w:rsid w:val="00BD3657"/>
    <w:rPr>
      <w:sz w:val="16"/>
      <w:szCs w:val="16"/>
    </w:rPr>
  </w:style>
  <w:style w:type="paragraph" w:styleId="CommentText">
    <w:name w:val="annotation text"/>
    <w:basedOn w:val="Normal"/>
    <w:link w:val="CommentTextChar"/>
    <w:uiPriority w:val="99"/>
    <w:semiHidden/>
    <w:unhideWhenUsed/>
    <w:rsid w:val="00BD3657"/>
    <w:rPr>
      <w:sz w:val="20"/>
    </w:rPr>
  </w:style>
  <w:style w:type="character" w:customStyle="1" w:styleId="CommentTextChar">
    <w:name w:val="Comment Text Char"/>
    <w:basedOn w:val="DefaultParagraphFont"/>
    <w:link w:val="CommentText"/>
    <w:uiPriority w:val="99"/>
    <w:semiHidden/>
    <w:rsid w:val="00BD3657"/>
    <w:rPr>
      <w:rFonts w:ascii="Times" w:eastAsia="Times New Roman" w:hAnsi="Times" w:cs="Times New Roman"/>
      <w:sz w:val="20"/>
      <w:szCs w:val="20"/>
      <w:lang w:val="fr-CA"/>
    </w:rPr>
  </w:style>
  <w:style w:type="paragraph" w:styleId="CommentSubject">
    <w:name w:val="annotation subject"/>
    <w:basedOn w:val="CommentText"/>
    <w:next w:val="CommentText"/>
    <w:link w:val="CommentSubjectChar"/>
    <w:uiPriority w:val="99"/>
    <w:semiHidden/>
    <w:unhideWhenUsed/>
    <w:rsid w:val="00BD3657"/>
    <w:rPr>
      <w:b/>
      <w:bCs/>
    </w:rPr>
  </w:style>
  <w:style w:type="character" w:customStyle="1" w:styleId="CommentSubjectChar">
    <w:name w:val="Comment Subject Char"/>
    <w:basedOn w:val="CommentTextChar"/>
    <w:link w:val="CommentSubject"/>
    <w:uiPriority w:val="99"/>
    <w:semiHidden/>
    <w:rsid w:val="00BD3657"/>
    <w:rPr>
      <w:rFonts w:ascii="Times" w:eastAsia="Times New Roman" w:hAnsi="Times" w:cs="Times New Roman"/>
      <w:b/>
      <w:bCs/>
      <w:sz w:val="20"/>
      <w:szCs w:val="20"/>
      <w:lang w:val="fr-CA"/>
    </w:rPr>
  </w:style>
  <w:style w:type="paragraph" w:styleId="Revision">
    <w:name w:val="Revision"/>
    <w:hidden/>
    <w:uiPriority w:val="99"/>
    <w:semiHidden/>
    <w:rsid w:val="009D2047"/>
    <w:pPr>
      <w:spacing w:after="0" w:line="240" w:lineRule="auto"/>
    </w:pPr>
    <w:rPr>
      <w:rFonts w:ascii="Times" w:eastAsia="Times New Roman" w:hAnsi="Times" w:cs="Times New Roman"/>
      <w:sz w:val="24"/>
      <w:szCs w:val="20"/>
      <w:lang w:val="fr-CA"/>
    </w:rPr>
  </w:style>
  <w:style w:type="table" w:styleId="TableGrid">
    <w:name w:val="Table Grid"/>
    <w:basedOn w:val="TableNormal"/>
    <w:uiPriority w:val="59"/>
    <w:rsid w:val="0040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627099">
      <w:bodyDiv w:val="1"/>
      <w:marLeft w:val="0"/>
      <w:marRight w:val="0"/>
      <w:marTop w:val="0"/>
      <w:marBottom w:val="0"/>
      <w:divBdr>
        <w:top w:val="none" w:sz="0" w:space="0" w:color="auto"/>
        <w:left w:val="none" w:sz="0" w:space="0" w:color="auto"/>
        <w:bottom w:val="none" w:sz="0" w:space="0" w:color="auto"/>
        <w:right w:val="none" w:sz="0" w:space="0" w:color="auto"/>
      </w:divBdr>
    </w:div>
    <w:div w:id="1275744322">
      <w:bodyDiv w:val="1"/>
      <w:marLeft w:val="0"/>
      <w:marRight w:val="0"/>
      <w:marTop w:val="0"/>
      <w:marBottom w:val="0"/>
      <w:divBdr>
        <w:top w:val="none" w:sz="0" w:space="0" w:color="auto"/>
        <w:left w:val="none" w:sz="0" w:space="0" w:color="auto"/>
        <w:bottom w:val="none" w:sz="0" w:space="0" w:color="auto"/>
        <w:right w:val="none" w:sz="0" w:space="0" w:color="auto"/>
      </w:divBdr>
    </w:div>
    <w:div w:id="132724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NunavutNurses@gov.nu.ca" TargetMode="External"/><Relationship Id="rId2" Type="http://schemas.openxmlformats.org/officeDocument/2006/relationships/hyperlink" Target="mailto:NunavutNurses@gov.nu.ca" TargetMode="External"/><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A893BB2FD341CC8D860203D1FEE4C1"/>
        <w:category>
          <w:name w:val="General"/>
          <w:gallery w:val="placeholder"/>
        </w:category>
        <w:types>
          <w:type w:val="bbPlcHdr"/>
        </w:types>
        <w:behaviors>
          <w:behavior w:val="content"/>
        </w:behaviors>
        <w:guid w:val="{080E29EC-B2B5-46E7-BC02-73C27112BF93}"/>
      </w:docPartPr>
      <w:docPartBody>
        <w:p w:rsidR="00CD58FD" w:rsidRDefault="00A03137" w:rsidP="00A03137">
          <w:pPr>
            <w:pStyle w:val="A8A893BB2FD341CC8D860203D1FEE4C1"/>
          </w:pPr>
          <w:r w:rsidRPr="004B671D">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137"/>
    <w:rsid w:val="00A03137"/>
    <w:rsid w:val="00CD58F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137"/>
    <w:rPr>
      <w:color w:val="808080"/>
    </w:rPr>
  </w:style>
  <w:style w:type="paragraph" w:customStyle="1" w:styleId="A8A893BB2FD341CC8D860203D1FEE4C1">
    <w:name w:val="A8A893BB2FD341CC8D860203D1FEE4C1"/>
    <w:rsid w:val="00A03137"/>
  </w:style>
  <w:style w:type="paragraph" w:customStyle="1" w:styleId="1662E155A136403C82865B6E26421400">
    <w:name w:val="1662E155A136403C82865B6E26421400"/>
    <w:rsid w:val="00A031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3137"/>
    <w:rPr>
      <w:color w:val="808080"/>
    </w:rPr>
  </w:style>
  <w:style w:type="paragraph" w:customStyle="1" w:styleId="A8A893BB2FD341CC8D860203D1FEE4C1">
    <w:name w:val="A8A893BB2FD341CC8D860203D1FEE4C1"/>
    <w:rsid w:val="00A03137"/>
  </w:style>
  <w:style w:type="paragraph" w:customStyle="1" w:styleId="1662E155A136403C82865B6E26421400">
    <w:name w:val="1662E155A136403C82865B6E26421400"/>
    <w:rsid w:val="00A031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6C195-B386-4FAC-B77A-FB3C7CE11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2125</Characters>
  <Application>Microsoft Office Word</Application>
  <DocSecurity>0</DocSecurity>
  <Lines>17</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Government of Nunavut</Company>
  <LinksUpToDate>false</LinksUpToDate>
  <CharactersWithSpaces>2493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dthorne</dc:creator>
  <cp:lastModifiedBy>Administrator</cp:lastModifiedBy>
  <cp:revision>2</cp:revision>
  <cp:lastPrinted>2019-02-12T16:48:00Z</cp:lastPrinted>
  <dcterms:created xsi:type="dcterms:W3CDTF">2019-02-15T14:53:00Z</dcterms:created>
  <dcterms:modified xsi:type="dcterms:W3CDTF">2019-02-15T14:53:00Z</dcterms:modified>
</cp:coreProperties>
</file>