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5CE6D" w14:textId="77777777" w:rsidR="002B0812" w:rsidRPr="00CF2200" w:rsidRDefault="002B0812"/>
    <w:p w14:paraId="367CCBBE" w14:textId="77777777" w:rsidR="002B0812" w:rsidRPr="00CF2200" w:rsidRDefault="002B0812"/>
    <w:tbl>
      <w:tblPr>
        <w:tblStyle w:val="TableGrid"/>
        <w:tblW w:w="12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7"/>
        <w:gridCol w:w="317"/>
        <w:gridCol w:w="1221"/>
        <w:gridCol w:w="642"/>
      </w:tblGrid>
      <w:tr w:rsidR="002B0812" w:rsidRPr="00177478" w14:paraId="5CABF37C" w14:textId="77777777" w:rsidTr="00A51A68">
        <w:tc>
          <w:tcPr>
            <w:tcW w:w="10387" w:type="dxa"/>
          </w:tcPr>
          <w:tbl>
            <w:tblPr>
              <w:tblStyle w:val="TableGrid"/>
              <w:tblW w:w="10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
              <w:gridCol w:w="5385"/>
            </w:tblGrid>
            <w:tr w:rsidR="00A51A68" w:rsidRPr="00177478" w14:paraId="5FD0E4F4" w14:textId="77777777" w:rsidTr="00F94153">
              <w:tc>
                <w:tcPr>
                  <w:tcW w:w="4219" w:type="dxa"/>
                </w:tcPr>
                <w:p w14:paraId="6CA10EF0" w14:textId="77777777" w:rsidR="00A51A68" w:rsidRPr="00177478" w:rsidRDefault="000936B8" w:rsidP="00F94153">
                  <w:pPr>
                    <w:rPr>
                      <w:rFonts w:ascii="Arial" w:hAnsi="Arial" w:cs="Arial"/>
                      <w:b/>
                      <w:sz w:val="22"/>
                      <w:szCs w:val="22"/>
                    </w:rPr>
                  </w:pPr>
                  <w:r w:rsidRPr="00177478">
                    <w:rPr>
                      <w:rFonts w:ascii="Arial" w:hAnsi="Arial" w:cs="Arial"/>
                      <w:b/>
                      <w:sz w:val="22"/>
                      <w:szCs w:val="22"/>
                    </w:rPr>
                    <w:t>Titre : Superviseure ou superviseur des soins à domicile et en milieu communautaire</w:t>
                  </w:r>
                </w:p>
              </w:tc>
              <w:tc>
                <w:tcPr>
                  <w:tcW w:w="567" w:type="dxa"/>
                </w:tcPr>
                <w:p w14:paraId="79C701FF" w14:textId="77777777" w:rsidR="00A51A68" w:rsidRPr="00177478" w:rsidRDefault="00A51A68" w:rsidP="00F94153">
                  <w:pPr>
                    <w:rPr>
                      <w:rFonts w:ascii="Arial" w:hAnsi="Arial" w:cs="Arial"/>
                      <w:sz w:val="22"/>
                      <w:szCs w:val="22"/>
                    </w:rPr>
                  </w:pPr>
                </w:p>
              </w:tc>
              <w:tc>
                <w:tcPr>
                  <w:tcW w:w="5385" w:type="dxa"/>
                </w:tcPr>
                <w:p w14:paraId="62A49ABB" w14:textId="13282B4E" w:rsidR="00A51A68" w:rsidRPr="00177478" w:rsidRDefault="00A51A68" w:rsidP="00F94153">
                  <w:pPr>
                    <w:rPr>
                      <w:rFonts w:ascii="Arial" w:hAnsi="Arial" w:cs="Arial"/>
                      <w:sz w:val="22"/>
                      <w:szCs w:val="22"/>
                    </w:rPr>
                  </w:pPr>
                  <w:r w:rsidRPr="00177478">
                    <w:rPr>
                      <w:rFonts w:ascii="Arial" w:hAnsi="Arial" w:cs="Arial"/>
                      <w:b/>
                      <w:sz w:val="22"/>
                      <w:szCs w:val="22"/>
                    </w:rPr>
                    <w:t xml:space="preserve">Salaire : </w:t>
                  </w:r>
                  <w:r w:rsidR="00E84BFB">
                    <w:rPr>
                      <w:rFonts w:ascii="Arial" w:hAnsi="Arial" w:cs="Arial"/>
                      <w:sz w:val="22"/>
                      <w:szCs w:val="22"/>
                    </w:rPr>
                    <w:t>De 103 662</w:t>
                  </w:r>
                  <w:r w:rsidRPr="00177478">
                    <w:rPr>
                      <w:rFonts w:ascii="Arial" w:hAnsi="Arial" w:cs="Arial"/>
                      <w:sz w:val="22"/>
                      <w:szCs w:val="22"/>
                    </w:rPr>
                    <w:t> $</w:t>
                  </w:r>
                  <w:r w:rsidR="00E84BFB">
                    <w:rPr>
                      <w:rFonts w:ascii="Arial" w:hAnsi="Arial" w:cs="Arial"/>
                      <w:sz w:val="22"/>
                      <w:szCs w:val="22"/>
                    </w:rPr>
                    <w:t xml:space="preserve"> à 117 644</w:t>
                  </w:r>
                  <w:r w:rsidR="00823E95" w:rsidRPr="00177478">
                    <w:rPr>
                      <w:rFonts w:ascii="Arial" w:hAnsi="Arial" w:cs="Arial"/>
                      <w:sz w:val="22"/>
                      <w:szCs w:val="22"/>
                    </w:rPr>
                    <w:t> $</w:t>
                  </w:r>
                  <w:r w:rsidRPr="00177478">
                    <w:rPr>
                      <w:rFonts w:ascii="Arial" w:hAnsi="Arial" w:cs="Arial"/>
                      <w:sz w:val="22"/>
                      <w:szCs w:val="22"/>
                    </w:rPr>
                    <w:t xml:space="preserve"> par année (37,5 heures/semaine)</w:t>
                  </w:r>
                </w:p>
              </w:tc>
            </w:tr>
            <w:tr w:rsidR="00A51A68" w:rsidRPr="00177478" w14:paraId="2AD079AE" w14:textId="77777777" w:rsidTr="00F94153">
              <w:tc>
                <w:tcPr>
                  <w:tcW w:w="4219" w:type="dxa"/>
                </w:tcPr>
                <w:p w14:paraId="6BEC497E" w14:textId="77777777" w:rsidR="00A51A68" w:rsidRPr="00177478" w:rsidRDefault="00A51A68" w:rsidP="00F94153">
                  <w:pPr>
                    <w:rPr>
                      <w:rFonts w:ascii="Arial" w:hAnsi="Arial" w:cs="Arial"/>
                      <w:b/>
                      <w:sz w:val="22"/>
                      <w:szCs w:val="22"/>
                    </w:rPr>
                  </w:pPr>
                  <w:r w:rsidRPr="00177478">
                    <w:rPr>
                      <w:rFonts w:ascii="Arial" w:hAnsi="Arial" w:cs="Arial"/>
                      <w:b/>
                      <w:sz w:val="22"/>
                      <w:szCs w:val="22"/>
                    </w:rPr>
                    <w:t xml:space="preserve">Ministère : </w:t>
                  </w:r>
                  <w:sdt>
                    <w:sdtPr>
                      <w:rPr>
                        <w:rFonts w:ascii="Arial" w:hAnsi="Arial" w:cs="Arial"/>
                        <w:sz w:val="22"/>
                        <w:szCs w:val="22"/>
                        <w:lang w:val="en-CA"/>
                      </w:rPr>
                      <w:alias w:val="Ministère"/>
                      <w:tag w:val="Ministère"/>
                      <w:id w:val="1201283610"/>
                      <w:placeholder>
                        <w:docPart w:val="B4B9AB77B3EC40D39E416EBC751E4A02"/>
                      </w:placeholder>
                      <w:dropDownList>
                        <w:listItem w:displayText="Sélectionner" w:value="Sélectionner"/>
                        <w:listItem w:displayText="Assemblée législative" w:value="Assemblée législative"/>
                        <w:listItem w:displayText="Bureau de l'Assemblée législative" w:value="Bureau de l'Assemblée législative"/>
                        <w:listItem w:displayText="Bureau de la Commissaire aux langues" w:value="Bureau de la Commissaire aux langues"/>
                        <w:listItem w:displayText="Bureau du représentant de l'enfance et de la jeunesse              " w:value="Bureau du représentant de l'enfance et de la jeunesse              "/>
                        <w:listItem w:displayText="Collège de l'Arctique du Nunavut" w:value="Collège de l'Arctique du Nunavut"/>
                        <w:listItem w:displayText="Culture et Patrimoine" w:value="Culture et Patrimoine"/>
                        <w:listItem w:displayText="Développement économique et Transports" w:value="Développement économique et Transports"/>
                        <w:listItem w:displayText="Éducation" w:value="Éducation"/>
                        <w:listItem w:displayText="Environnement" w:value="Environnement"/>
                        <w:listItem w:displayText="Exécutif et Affaires intergouvernementales" w:value="Exécutif et Affaires intergouvernementales"/>
                        <w:listItem w:displayText="Finances" w:value="Finances"/>
                        <w:listItem w:displayText="Justice" w:value="Justice"/>
                        <w:listItem w:displayText="Santé" w:value="Santé"/>
                        <w:listItem w:displayText="Services communautaires et gouvernementaux" w:value="Services communautaires et gouvernementaux"/>
                        <w:listItem w:displayText="Services à la famille" w:value="Services à la famille"/>
                        <w:listItem w:displayText="Société d'énergie Qulliq (QEC)" w:value="Société d'énergie Qulliq (QEC)"/>
                        <w:listItem w:displayText="Société d'habitation du Nunavut" w:value="Société d'habitation du Nunavut"/>
                      </w:dropDownList>
                    </w:sdtPr>
                    <w:sdtEndPr/>
                    <w:sdtContent>
                      <w:r w:rsidR="00E43EBB" w:rsidRPr="00177478">
                        <w:rPr>
                          <w:rFonts w:ascii="Arial" w:hAnsi="Arial" w:cs="Arial"/>
                          <w:sz w:val="22"/>
                          <w:szCs w:val="22"/>
                          <w:lang w:val="en-CA"/>
                        </w:rPr>
                        <w:t>Santé</w:t>
                      </w:r>
                    </w:sdtContent>
                  </w:sdt>
                </w:p>
              </w:tc>
              <w:tc>
                <w:tcPr>
                  <w:tcW w:w="567" w:type="dxa"/>
                </w:tcPr>
                <w:p w14:paraId="62CC5358" w14:textId="77777777" w:rsidR="00A51A68" w:rsidRPr="00177478" w:rsidRDefault="00A51A68" w:rsidP="00F94153">
                  <w:pPr>
                    <w:rPr>
                      <w:rFonts w:ascii="Arial" w:hAnsi="Arial" w:cs="Arial"/>
                      <w:sz w:val="22"/>
                      <w:szCs w:val="22"/>
                    </w:rPr>
                  </w:pPr>
                </w:p>
              </w:tc>
              <w:tc>
                <w:tcPr>
                  <w:tcW w:w="5385" w:type="dxa"/>
                </w:tcPr>
                <w:p w14:paraId="53A63873" w14:textId="0940B39F" w:rsidR="00A51A68" w:rsidRPr="00177478" w:rsidRDefault="00A51A68" w:rsidP="00F94153">
                  <w:pPr>
                    <w:rPr>
                      <w:rFonts w:ascii="Arial" w:hAnsi="Arial" w:cs="Arial"/>
                      <w:sz w:val="22"/>
                      <w:szCs w:val="22"/>
                    </w:rPr>
                  </w:pPr>
                  <w:r w:rsidRPr="00177478">
                    <w:rPr>
                      <w:rFonts w:ascii="Arial" w:hAnsi="Arial" w:cs="Arial"/>
                      <w:b/>
                      <w:sz w:val="22"/>
                      <w:szCs w:val="22"/>
                    </w:rPr>
                    <w:t xml:space="preserve">Indemnité de vie dans le Nord : </w:t>
                  </w:r>
                  <w:r w:rsidR="00DB6B9F">
                    <w:rPr>
                      <w:rFonts w:ascii="Arial" w:hAnsi="Arial" w:cs="Arial"/>
                      <w:sz w:val="22"/>
                      <w:szCs w:val="22"/>
                    </w:rPr>
                    <w:t>22 579</w:t>
                  </w:r>
                  <w:bookmarkStart w:id="0" w:name="_GoBack"/>
                  <w:bookmarkEnd w:id="0"/>
                  <w:r w:rsidR="00D55C84">
                    <w:rPr>
                      <w:rFonts w:ascii="Arial" w:hAnsi="Arial" w:cs="Arial"/>
                      <w:b/>
                      <w:sz w:val="22"/>
                      <w:szCs w:val="22"/>
                    </w:rPr>
                    <w:t xml:space="preserve"> </w:t>
                  </w:r>
                  <w:r w:rsidR="00D55C84" w:rsidRPr="00D55C84">
                    <w:rPr>
                      <w:rFonts w:ascii="Arial" w:hAnsi="Arial" w:cs="Arial"/>
                      <w:sz w:val="22"/>
                      <w:szCs w:val="22"/>
                    </w:rPr>
                    <w:t>$</w:t>
                  </w:r>
                  <w:r w:rsidR="00D55C84">
                    <w:rPr>
                      <w:rFonts w:ascii="Arial" w:hAnsi="Arial" w:cs="Arial"/>
                      <w:b/>
                      <w:sz w:val="22"/>
                      <w:szCs w:val="22"/>
                    </w:rPr>
                    <w:t xml:space="preserve"> </w:t>
                  </w:r>
                  <w:r w:rsidRPr="00177478">
                    <w:rPr>
                      <w:rFonts w:ascii="Arial" w:hAnsi="Arial" w:cs="Arial"/>
                      <w:sz w:val="22"/>
                      <w:szCs w:val="22"/>
                    </w:rPr>
                    <w:t>par année</w:t>
                  </w:r>
                </w:p>
              </w:tc>
            </w:tr>
            <w:tr w:rsidR="00A51A68" w:rsidRPr="00177478" w14:paraId="6E7FD119" w14:textId="77777777" w:rsidTr="00F94153">
              <w:tc>
                <w:tcPr>
                  <w:tcW w:w="4219" w:type="dxa"/>
                </w:tcPr>
                <w:p w14:paraId="1AD8E340" w14:textId="2CE0C25D" w:rsidR="00A51A68" w:rsidRPr="00177478" w:rsidRDefault="00A51A68" w:rsidP="00F94153">
                  <w:pPr>
                    <w:ind w:right="-250"/>
                    <w:rPr>
                      <w:rFonts w:ascii="Arial" w:hAnsi="Arial" w:cs="Arial"/>
                      <w:b/>
                      <w:sz w:val="22"/>
                      <w:szCs w:val="22"/>
                    </w:rPr>
                  </w:pPr>
                  <w:r w:rsidRPr="00177478">
                    <w:rPr>
                      <w:rFonts w:ascii="Arial" w:hAnsi="Arial" w:cs="Arial"/>
                      <w:b/>
                      <w:sz w:val="22"/>
                      <w:szCs w:val="22"/>
                    </w:rPr>
                    <w:t xml:space="preserve">Localité : </w:t>
                  </w:r>
                  <w:sdt>
                    <w:sdtPr>
                      <w:rPr>
                        <w:rFonts w:ascii="Arial" w:hAnsi="Arial" w:cs="Arial"/>
                        <w:sz w:val="22"/>
                        <w:szCs w:val="22"/>
                        <w:lang w:val="en-CA"/>
                      </w:rPr>
                      <w:alias w:val="Collectivité"/>
                      <w:tag w:val="Collectivité"/>
                      <w:id w:val="1720321974"/>
                      <w:placeholder>
                        <w:docPart w:val="33E19A964F9D4F33B32D2BDD411BC01F"/>
                      </w:placeholder>
                      <w:dropDownList>
                        <w:listItem w:displayText="Sélectionner" w:value="Sélectionner"/>
                        <w:listItem w:displayText="Arctic Bay " w:value="Arctic Bay "/>
                        <w:listItem w:displayText="Arviat" w:value="Arviat"/>
                        <w:listItem w:displayText="Baker Lake " w:value="Baker Lake "/>
                        <w:listItem w:displayText="Cambridge Bay " w:value="Cambridge Bay "/>
                        <w:listItem w:displayText="Cape Dorset " w:value="Cape Dorset "/>
                        <w:listItem w:displayText="Chesterfield Inlet " w:value="Chesterfield Inlet "/>
                        <w:listItem w:displayText="Clyde River" w:value="Clyde River"/>
                        <w:listItem w:displayText="Coral Harbour" w:value="Coral Harbour"/>
                        <w:listItem w:displayText="Gjoa Haven " w:value="Gjoa Haven "/>
                        <w:listItem w:displayText="Grise Fiord" w:value="Grise Fiord"/>
                        <w:listItem w:displayText="Hall Beach " w:value="Hall Beach "/>
                        <w:listItem w:displayText="Igloolik " w:value="Igloolik "/>
                        <w:listItem w:displayText="Iqaluit " w:value="Iqaluit "/>
                        <w:listItem w:displayText="Kimmirut" w:value="Kimmirut"/>
                        <w:listItem w:displayText="Kugaajuq" w:value="Kugaajuq"/>
                        <w:listItem w:displayText="Kugluktuk" w:value="Kugluktuk"/>
                        <w:listItem w:displayText="Naujaat" w:value="Naujaat"/>
                        <w:listItem w:displayText="Pangnirtung" w:value="Pangnirtung"/>
                        <w:listItem w:displayText="Pond Inlet " w:value="Pond Inlet "/>
                        <w:listItem w:displayText="Qikiqtarjuaq" w:value="Qikiqtarjuaq"/>
                        <w:listItem w:displayText="Rankin Inlet" w:value="Rankin Inlet"/>
                        <w:listItem w:displayText="Resolute Bay " w:value="Resolute Bay "/>
                        <w:listItem w:displayText="Sanikiluaq " w:value="Sanikiluaq "/>
                        <w:listItem w:displayText="Taloyoak " w:value="Taloyoak "/>
                        <w:listItem w:displayText="Whale Cove " w:value="Whale Cove "/>
                      </w:dropDownList>
                    </w:sdtPr>
                    <w:sdtEndPr/>
                    <w:sdtContent>
                      <w:r w:rsidR="00DB6B9F">
                        <w:rPr>
                          <w:rFonts w:ascii="Arial" w:hAnsi="Arial" w:cs="Arial"/>
                          <w:sz w:val="22"/>
                          <w:szCs w:val="22"/>
                          <w:lang w:val="en-CA"/>
                        </w:rPr>
                        <w:t xml:space="preserve">Igloolik </w:t>
                      </w:r>
                    </w:sdtContent>
                  </w:sdt>
                </w:p>
              </w:tc>
              <w:tc>
                <w:tcPr>
                  <w:tcW w:w="567" w:type="dxa"/>
                </w:tcPr>
                <w:p w14:paraId="0D92DC54" w14:textId="77777777" w:rsidR="00A51A68" w:rsidRPr="00177478" w:rsidRDefault="00A51A68" w:rsidP="00F94153">
                  <w:pPr>
                    <w:rPr>
                      <w:rFonts w:ascii="Arial" w:hAnsi="Arial" w:cs="Arial"/>
                      <w:sz w:val="22"/>
                      <w:szCs w:val="22"/>
                    </w:rPr>
                  </w:pPr>
                </w:p>
              </w:tc>
              <w:tc>
                <w:tcPr>
                  <w:tcW w:w="5385" w:type="dxa"/>
                </w:tcPr>
                <w:p w14:paraId="561B4055" w14:textId="77777777" w:rsidR="00A51A68" w:rsidRPr="00177478" w:rsidRDefault="00A51A68" w:rsidP="00F94153">
                  <w:pPr>
                    <w:ind w:right="741"/>
                    <w:rPr>
                      <w:rFonts w:ascii="Arial" w:hAnsi="Arial" w:cs="Arial"/>
                      <w:sz w:val="22"/>
                      <w:szCs w:val="22"/>
                    </w:rPr>
                  </w:pPr>
                  <w:r w:rsidRPr="00177478">
                    <w:rPr>
                      <w:rFonts w:ascii="Arial" w:hAnsi="Arial" w:cs="Arial"/>
                      <w:b/>
                      <w:sz w:val="22"/>
                      <w:szCs w:val="22"/>
                    </w:rPr>
                    <w:t xml:space="preserve">Syndicat : </w:t>
                  </w:r>
                  <w:sdt>
                    <w:sdtPr>
                      <w:rPr>
                        <w:rFonts w:ascii="Arial" w:hAnsi="Arial" w:cs="Arial"/>
                        <w:sz w:val="22"/>
                        <w:szCs w:val="22"/>
                      </w:rPr>
                      <w:alias w:val="Syndicat"/>
                      <w:tag w:val="Syndicat"/>
                      <w:id w:val="456377717"/>
                      <w:placeholder>
                        <w:docPart w:val="0C9A920B275A45408ED1A75E1DED01DD"/>
                      </w:placeholder>
                      <w:dropDownList>
                        <w:listItem w:displayText="Sélectionner" w:value="Sélectionner"/>
                        <w:listItem w:displayText="Ce poste est régi par la convention de l'Association des enseignants et des enseignantes du Nunavut (AEEN)." w:value="Ce poste est régi par la convention de l'Association des enseignants et des enseignantes du Nunavut (AEEN)."/>
                        <w:listItem w:displayText="Ce poste est régi par la convention du Syndicat des employés du Nunavut (SEN). " w:value="Ce poste est régi par la convention du Syndicat des employés du Nunavut (SEN). "/>
                        <w:listItem w:displayText="Ce poste n’est pas régi par la convention du Syndicat des employés du Nunavut." w:value="Ce poste n’est pas régi par la convention du Syndicat des employés du Nunavut."/>
                        <w:listItem w:displayText="Le titulaire de ce poste fait partie des employés exclus (EXC). " w:value="Ce poste n’est pas régi par la convention du Syndicat des employés du Nunavut (SEN)."/>
                        <w:listItem w:displayText="Le titulaire de ce poste fait partie des employés exclus (CSU). " w:value="Le titulaire de ce poste fait partie des employés exclus (CSU). "/>
                      </w:dropDownList>
                    </w:sdtPr>
                    <w:sdtEndPr/>
                    <w:sdtContent>
                      <w:r w:rsidRPr="00177478">
                        <w:rPr>
                          <w:rFonts w:ascii="Arial" w:hAnsi="Arial" w:cs="Arial"/>
                          <w:sz w:val="22"/>
                          <w:szCs w:val="22"/>
                        </w:rPr>
                        <w:t xml:space="preserve">Ce poste est régi par la convention du Syndicat des employés du Nunavut (SEN). </w:t>
                      </w:r>
                    </w:sdtContent>
                  </w:sdt>
                </w:p>
              </w:tc>
            </w:tr>
            <w:tr w:rsidR="00A51A68" w:rsidRPr="00177478" w14:paraId="363DF449" w14:textId="77777777" w:rsidTr="00F94153">
              <w:tc>
                <w:tcPr>
                  <w:tcW w:w="4219" w:type="dxa"/>
                </w:tcPr>
                <w:p w14:paraId="38858C37" w14:textId="4C93340D" w:rsidR="00D55C84" w:rsidRPr="00177478" w:rsidRDefault="00A51A68" w:rsidP="00F94153">
                  <w:pPr>
                    <w:rPr>
                      <w:rFonts w:ascii="Arial" w:hAnsi="Arial" w:cs="Arial"/>
                      <w:b/>
                      <w:sz w:val="22"/>
                      <w:szCs w:val="22"/>
                    </w:rPr>
                  </w:pPr>
                  <w:r w:rsidRPr="00177478">
                    <w:rPr>
                      <w:rFonts w:ascii="Arial" w:hAnsi="Arial" w:cs="Arial"/>
                      <w:b/>
                      <w:sz w:val="22"/>
                      <w:szCs w:val="22"/>
                    </w:rPr>
                    <w:t xml:space="preserve">Référence : </w:t>
                  </w:r>
                  <w:r w:rsidR="00DB6B9F">
                    <w:rPr>
                      <w:rFonts w:ascii="Arial" w:hAnsi="Arial" w:cs="Arial"/>
                      <w:b/>
                      <w:sz w:val="22"/>
                      <w:szCs w:val="22"/>
                    </w:rPr>
                    <w:t>10-02-230-093LA</w:t>
                  </w:r>
                </w:p>
              </w:tc>
              <w:tc>
                <w:tcPr>
                  <w:tcW w:w="567" w:type="dxa"/>
                </w:tcPr>
                <w:p w14:paraId="7660F59D" w14:textId="77777777" w:rsidR="00A51A68" w:rsidRPr="00177478" w:rsidRDefault="00A51A68" w:rsidP="00F94153">
                  <w:pPr>
                    <w:rPr>
                      <w:rFonts w:ascii="Arial" w:hAnsi="Arial" w:cs="Arial"/>
                      <w:sz w:val="22"/>
                      <w:szCs w:val="22"/>
                    </w:rPr>
                  </w:pPr>
                </w:p>
              </w:tc>
              <w:tc>
                <w:tcPr>
                  <w:tcW w:w="5385" w:type="dxa"/>
                </w:tcPr>
                <w:p w14:paraId="00BB8DDC" w14:textId="77777777" w:rsidR="00A51A68" w:rsidRPr="00177478" w:rsidRDefault="00A51A68" w:rsidP="00F94153">
                  <w:pPr>
                    <w:ind w:right="599"/>
                    <w:rPr>
                      <w:rFonts w:ascii="Arial" w:hAnsi="Arial" w:cs="Arial"/>
                      <w:sz w:val="22"/>
                      <w:szCs w:val="22"/>
                    </w:rPr>
                  </w:pPr>
                  <w:r w:rsidRPr="00177478">
                    <w:rPr>
                      <w:rFonts w:ascii="Arial" w:hAnsi="Arial" w:cs="Arial"/>
                      <w:b/>
                      <w:sz w:val="22"/>
                      <w:szCs w:val="22"/>
                    </w:rPr>
                    <w:t xml:space="preserve">Logement : </w:t>
                  </w:r>
                  <w:sdt>
                    <w:sdtPr>
                      <w:rPr>
                        <w:rFonts w:ascii="Arial" w:hAnsi="Arial" w:cs="Arial"/>
                        <w:sz w:val="22"/>
                        <w:szCs w:val="22"/>
                      </w:rPr>
                      <w:alias w:val="Logement"/>
                      <w:tag w:val="Logement"/>
                      <w:id w:val="-674726618"/>
                      <w:placeholder>
                        <w:docPart w:val="833047C994624B5F9E8B503E03D34265"/>
                      </w:placeholder>
                      <w:dropDownList>
                        <w:listItem w:displayText="Sélectionner" w:value="Sélectionner"/>
                        <w:listItem w:displayText="Aucun logement subventionné n’est offert pour ce poste." w:value="Aucun logement subventionné n’est offert pour ce poste."/>
                        <w:listItem w:displayText="Un logement partagé subventionné est offert pour ce poste." w:value="Un logement partagé subventionné est offert pour ce poste."/>
                        <w:listItem w:displayText="Un logement subventionné est offert pour ce poste." w:value="Un logement subventionné est offert pour ce poste."/>
                      </w:dropDownList>
                    </w:sdtPr>
                    <w:sdtEndPr/>
                    <w:sdtContent>
                      <w:r w:rsidR="00CA2EBB" w:rsidRPr="00177478">
                        <w:rPr>
                          <w:rFonts w:ascii="Arial" w:hAnsi="Arial" w:cs="Arial"/>
                          <w:sz w:val="22"/>
                          <w:szCs w:val="22"/>
                        </w:rPr>
                        <w:t>Un logement subventionné est offert pour ce poste.</w:t>
                      </w:r>
                    </w:sdtContent>
                  </w:sdt>
                </w:p>
              </w:tc>
            </w:tr>
            <w:tr w:rsidR="00A51A68" w:rsidRPr="00177478" w14:paraId="54300AD7" w14:textId="77777777" w:rsidTr="00F94153">
              <w:trPr>
                <w:trHeight w:val="259"/>
              </w:trPr>
              <w:tc>
                <w:tcPr>
                  <w:tcW w:w="4219" w:type="dxa"/>
                </w:tcPr>
                <w:p w14:paraId="01D15351" w14:textId="77777777" w:rsidR="00A51A68" w:rsidRPr="00177478" w:rsidRDefault="00A51A68" w:rsidP="00F94153">
                  <w:pPr>
                    <w:spacing w:line="233" w:lineRule="auto"/>
                    <w:rPr>
                      <w:rFonts w:ascii="Arial" w:hAnsi="Arial" w:cs="Arial"/>
                      <w:sz w:val="22"/>
                      <w:szCs w:val="22"/>
                    </w:rPr>
                  </w:pPr>
                  <w:r w:rsidRPr="00177478">
                    <w:rPr>
                      <w:rFonts w:ascii="Arial" w:hAnsi="Arial" w:cs="Arial"/>
                      <w:b/>
                      <w:sz w:val="22"/>
                      <w:szCs w:val="22"/>
                    </w:rPr>
                    <w:t xml:space="preserve">Type d’emploi : </w:t>
                  </w:r>
                  <w:sdt>
                    <w:sdtPr>
                      <w:rPr>
                        <w:rFonts w:ascii="Arial" w:hAnsi="Arial" w:cs="Arial"/>
                        <w:sz w:val="22"/>
                        <w:szCs w:val="22"/>
                      </w:rPr>
                      <w:alias w:val="Type d'emploi"/>
                      <w:tag w:val="Type d'emploi"/>
                      <w:id w:val="1164357079"/>
                      <w:placeholder>
                        <w:docPart w:val="F901957DF0A847B191C92DE3415710DB"/>
                      </w:placeholder>
                      <w:dropDownList>
                        <w:listItem w:displayText="Sélectionner" w:value="Sélectionner"/>
                        <w:listItem w:displayText="Détachement interministériel" w:value="Détachement interministériel"/>
                        <w:listItem w:displayText="Détachement interne" w:value="Détachement interne"/>
                        <w:listItem w:displayText="Mandat de" w:value="Mandat de"/>
                        <w:listItem w:displayText="Poste permanent" w:value="Poste permanent"/>
                        <w:listItem w:displayText="Poste occasionnel" w:value="Poste occasionnel"/>
                        <w:listItem w:displayText="Poste permanent, mais si aucun bénéficiaire de l’ARTN n’est retenu, le poste sera offert pour un mandat de trois ans. " w:value="Poste permanent, mais si aucun bénéficiaire de l’ARTN n’est retenu, le poste sera offert pour un mandat de trois ans. "/>
                      </w:dropDownList>
                    </w:sdtPr>
                    <w:sdtEndPr/>
                    <w:sdtContent>
                      <w:r w:rsidRPr="00177478">
                        <w:rPr>
                          <w:rFonts w:ascii="Arial" w:hAnsi="Arial" w:cs="Arial"/>
                          <w:sz w:val="22"/>
                          <w:szCs w:val="22"/>
                        </w:rPr>
                        <w:t>Poste permanent</w:t>
                      </w:r>
                    </w:sdtContent>
                  </w:sdt>
                </w:p>
              </w:tc>
              <w:tc>
                <w:tcPr>
                  <w:tcW w:w="567" w:type="dxa"/>
                </w:tcPr>
                <w:p w14:paraId="5675EB3E" w14:textId="77777777" w:rsidR="00A51A68" w:rsidRPr="00177478" w:rsidRDefault="00A51A68" w:rsidP="00F94153">
                  <w:pPr>
                    <w:spacing w:line="233" w:lineRule="auto"/>
                    <w:rPr>
                      <w:rFonts w:ascii="Arial" w:hAnsi="Arial" w:cs="Arial"/>
                      <w:sz w:val="22"/>
                      <w:szCs w:val="22"/>
                    </w:rPr>
                  </w:pPr>
                </w:p>
                <w:p w14:paraId="04CE98CC" w14:textId="77777777" w:rsidR="00A51A68" w:rsidRPr="00177478" w:rsidRDefault="00A51A68" w:rsidP="00F94153">
                  <w:pPr>
                    <w:spacing w:line="233" w:lineRule="auto"/>
                    <w:ind w:left="-4077"/>
                    <w:rPr>
                      <w:rFonts w:ascii="Arial" w:hAnsi="Arial" w:cs="Arial"/>
                      <w:sz w:val="22"/>
                      <w:szCs w:val="22"/>
                    </w:rPr>
                  </w:pPr>
                </w:p>
                <w:p w14:paraId="04C88A7A" w14:textId="77777777" w:rsidR="00A51A68" w:rsidRPr="00177478" w:rsidRDefault="00A51A68" w:rsidP="00F94153">
                  <w:pPr>
                    <w:spacing w:line="233" w:lineRule="auto"/>
                    <w:ind w:left="-4077"/>
                    <w:rPr>
                      <w:rFonts w:ascii="Arial" w:hAnsi="Arial" w:cs="Arial"/>
                      <w:sz w:val="22"/>
                      <w:szCs w:val="22"/>
                    </w:rPr>
                  </w:pPr>
                </w:p>
              </w:tc>
              <w:tc>
                <w:tcPr>
                  <w:tcW w:w="5385" w:type="dxa"/>
                </w:tcPr>
                <w:p w14:paraId="1C751EEC" w14:textId="62109EA6" w:rsidR="002351C4" w:rsidRDefault="00A51A68" w:rsidP="00F94153">
                  <w:pPr>
                    <w:pStyle w:val="CommentText"/>
                  </w:pPr>
                  <w:r w:rsidRPr="00177478">
                    <w:rPr>
                      <w:rFonts w:ascii="Arial" w:hAnsi="Arial" w:cs="Arial"/>
                      <w:b/>
                      <w:sz w:val="22"/>
                      <w:szCs w:val="22"/>
                    </w:rPr>
                    <w:t>Date de clôture :</w:t>
                  </w:r>
                  <w:r w:rsidR="00D55C84">
                    <w:rPr>
                      <w:rFonts w:ascii="Arial" w:hAnsi="Arial" w:cs="Arial"/>
                      <w:sz w:val="22"/>
                      <w:szCs w:val="22"/>
                    </w:rPr>
                    <w:t xml:space="preserve"> </w:t>
                  </w:r>
                  <w:r w:rsidR="002351C4">
                    <w:rPr>
                      <w:rFonts w:ascii="Arial" w:hAnsi="Arial" w:cs="Arial"/>
                      <w:b/>
                      <w:sz w:val="22"/>
                      <w:szCs w:val="22"/>
                    </w:rPr>
                    <w:t>Jusqu’à</w:t>
                  </w:r>
                  <w:r w:rsidR="002351C4" w:rsidRPr="002F4110">
                    <w:rPr>
                      <w:rFonts w:ascii="Arial" w:eastAsiaTheme="minorHAnsi" w:hAnsi="Arial" w:cs="Arial"/>
                      <w:sz w:val="22"/>
                      <w:szCs w:val="22"/>
                    </w:rPr>
                    <w:t xml:space="preserve"> ce que le poste soit pourvu</w:t>
                  </w:r>
                  <w:r w:rsidR="002351C4">
                    <w:rPr>
                      <w:rFonts w:ascii="Arial" w:hAnsi="Arial" w:cs="Arial"/>
                      <w:b/>
                      <w:sz w:val="22"/>
                      <w:szCs w:val="22"/>
                    </w:rPr>
                    <w:t xml:space="preserve">         </w:t>
                  </w:r>
                </w:p>
                <w:p w14:paraId="62A946F6" w14:textId="13143312" w:rsidR="00A51A68" w:rsidRPr="002351C4" w:rsidRDefault="002351C4" w:rsidP="002351C4">
                  <w:pPr>
                    <w:tabs>
                      <w:tab w:val="left" w:pos="4345"/>
                    </w:tabs>
                  </w:pPr>
                  <w:r>
                    <w:tab/>
                  </w:r>
                </w:p>
              </w:tc>
            </w:tr>
          </w:tbl>
          <w:p w14:paraId="521CC268" w14:textId="77777777" w:rsidR="002B0812" w:rsidRPr="00177478" w:rsidRDefault="002B0812">
            <w:pPr>
              <w:rPr>
                <w:rFonts w:ascii="Arial" w:hAnsi="Arial" w:cs="Arial"/>
                <w:b/>
                <w:sz w:val="22"/>
                <w:szCs w:val="22"/>
              </w:rPr>
            </w:pPr>
          </w:p>
        </w:tc>
        <w:tc>
          <w:tcPr>
            <w:tcW w:w="317" w:type="dxa"/>
          </w:tcPr>
          <w:p w14:paraId="345AE3A1" w14:textId="77777777" w:rsidR="002B0812" w:rsidRPr="00177478" w:rsidRDefault="002B0812">
            <w:pPr>
              <w:rPr>
                <w:rFonts w:ascii="Arial" w:hAnsi="Arial" w:cs="Arial"/>
                <w:sz w:val="22"/>
                <w:szCs w:val="22"/>
              </w:rPr>
            </w:pPr>
          </w:p>
        </w:tc>
        <w:tc>
          <w:tcPr>
            <w:tcW w:w="1221" w:type="dxa"/>
          </w:tcPr>
          <w:p w14:paraId="1DDB54C8" w14:textId="77777777" w:rsidR="002B0812" w:rsidRPr="00177478" w:rsidRDefault="002B0812" w:rsidP="00BB157F">
            <w:pPr>
              <w:rPr>
                <w:rFonts w:ascii="Arial" w:hAnsi="Arial" w:cs="Arial"/>
                <w:sz w:val="22"/>
                <w:szCs w:val="22"/>
              </w:rPr>
            </w:pPr>
          </w:p>
        </w:tc>
        <w:tc>
          <w:tcPr>
            <w:tcW w:w="642" w:type="dxa"/>
          </w:tcPr>
          <w:p w14:paraId="02504677" w14:textId="77777777" w:rsidR="002B0812" w:rsidRPr="00177478" w:rsidRDefault="002B0812">
            <w:pPr>
              <w:rPr>
                <w:rFonts w:ascii="Arial" w:hAnsi="Arial" w:cs="Arial"/>
                <w:sz w:val="22"/>
                <w:szCs w:val="22"/>
              </w:rPr>
            </w:pPr>
          </w:p>
        </w:tc>
      </w:tr>
    </w:tbl>
    <w:p w14:paraId="4BA8B4FD" w14:textId="77777777" w:rsidR="006979B5" w:rsidRPr="00177478" w:rsidRDefault="00DB6B9F" w:rsidP="00C722C8">
      <w:pPr>
        <w:rPr>
          <w:rFonts w:ascii="Arial" w:hAnsi="Arial" w:cs="Arial"/>
          <w:sz w:val="22"/>
          <w:szCs w:val="22"/>
        </w:rPr>
      </w:pPr>
      <w:sdt>
        <w:sdtPr>
          <w:rPr>
            <w:rFonts w:ascii="Arial" w:hAnsi="Arial" w:cs="Arial"/>
            <w:sz w:val="22"/>
            <w:szCs w:val="22"/>
          </w:rPr>
          <w:alias w:val="Sélectionner si vérifications requises"/>
          <w:tag w:val="Sélectionner si vérifications requises"/>
          <w:id w:val="-100885111"/>
          <w:placeholder>
            <w:docPart w:val="9E03A4661DE9444A9DE1E405D3AF57E3"/>
          </w:placeholder>
          <w:dropDownList>
            <w:listItem w:displayText="Sélectionner" w:value="Sélectionner"/>
            <w:listItem w:displayText="Ce poste doit être occupé par une personne de confiance et nécessite une vérification satisfaisante du casier judiciaire. " w:value="Ce poste doit être occupé par une personne de confiance et nécessite une vérification satisfaisante du casier judiciaire. "/>
            <w:listItem w:displayText="Il s’agit d’un poste de nature très délicate; par conséquent, une vérification satisfaisante du casier judiciaire et des antécédents en vue d’un travail auprès de personnes vulnérables est requise." w:value="Il s’agit d’un poste de nature très délicate; par conséquent, une vérification satisfaisante du casier judiciaire et des antécédents en vue d’un travail auprès de personnes vulnérables est requise."/>
            <w:listItem w:displayText="Ce poste est considéré comme hautement sensible. Aussi, la vérification du casier judiciaire et celle relative au secteur vulnérable doivent toutes deux révéler un casier vierge." w:value="Ce poste est considéré comme hautement sensible. Aussi, la vérification du casier judiciaire et celle relative au secteur vulnérable doivent toutes deux révéler un casier vierge."/>
          </w:dropDownList>
        </w:sdtPr>
        <w:sdtEndPr/>
        <w:sdtContent>
          <w:r w:rsidR="00CD0A74" w:rsidRPr="00177478">
            <w:rPr>
              <w:rFonts w:ascii="Arial" w:hAnsi="Arial" w:cs="Arial"/>
              <w:sz w:val="22"/>
              <w:szCs w:val="22"/>
            </w:rPr>
            <w:t>Il s’agit d’un poste de nature très délicate; par conséquent, une vérification satisfaisante du casier judiciaire et des antécédents en vue d’un travail auprès de personnes vulnérables est requise.</w:t>
          </w:r>
        </w:sdtContent>
      </w:sdt>
    </w:p>
    <w:p w14:paraId="22342FB2" w14:textId="77777777" w:rsidR="00CD0A74" w:rsidRPr="00177478" w:rsidRDefault="00CD0A74" w:rsidP="00C722C8">
      <w:pPr>
        <w:rPr>
          <w:rFonts w:ascii="Arial" w:hAnsi="Arial" w:cs="Arial"/>
          <w:sz w:val="22"/>
          <w:szCs w:val="22"/>
        </w:rPr>
      </w:pPr>
    </w:p>
    <w:p w14:paraId="471674B7" w14:textId="77777777" w:rsidR="002B0812" w:rsidRPr="00177478" w:rsidRDefault="00CF2200" w:rsidP="00C722C8">
      <w:pPr>
        <w:rPr>
          <w:rFonts w:ascii="Arial" w:hAnsi="Arial" w:cs="Arial"/>
          <w:sz w:val="22"/>
          <w:szCs w:val="22"/>
        </w:rPr>
      </w:pPr>
      <w:r w:rsidRPr="00177478">
        <w:rPr>
          <w:rFonts w:ascii="Arial" w:hAnsi="Arial" w:cs="Arial"/>
          <w:sz w:val="22"/>
          <w:szCs w:val="22"/>
        </w:rPr>
        <w:t>Cette possibilité d’emploi est ouverte à toutes et à tous.</w:t>
      </w:r>
    </w:p>
    <w:p w14:paraId="43885B09" w14:textId="77777777" w:rsidR="006979B5" w:rsidRPr="00177478" w:rsidRDefault="006979B5" w:rsidP="00043A07">
      <w:pPr>
        <w:rPr>
          <w:rFonts w:ascii="Arial" w:hAnsi="Arial" w:cs="Arial"/>
          <w:sz w:val="22"/>
          <w:szCs w:val="22"/>
        </w:rPr>
      </w:pPr>
    </w:p>
    <w:p w14:paraId="611937D7" w14:textId="0212CD75" w:rsidR="00956DA3" w:rsidRPr="00177478" w:rsidRDefault="00956DA3" w:rsidP="00043A07">
      <w:pPr>
        <w:rPr>
          <w:rFonts w:ascii="Arial" w:hAnsi="Arial" w:cs="Arial"/>
          <w:sz w:val="22"/>
        </w:rPr>
      </w:pPr>
      <w:r w:rsidRPr="00177478">
        <w:rPr>
          <w:rFonts w:ascii="Arial" w:hAnsi="Arial" w:cs="Arial"/>
          <w:sz w:val="22"/>
        </w:rPr>
        <w:t xml:space="preserve">Sous l’autorité de la ou du gestionnaire des soins à domicile et en milieu communautaire et en collaboration avec la superviseure ou le </w:t>
      </w:r>
      <w:r w:rsidR="00BA1A35" w:rsidRPr="00177478">
        <w:rPr>
          <w:rFonts w:ascii="Arial" w:hAnsi="Arial" w:cs="Arial"/>
          <w:sz w:val="22"/>
        </w:rPr>
        <w:t>superviseur des programmes de santé</w:t>
      </w:r>
      <w:r w:rsidR="000A5D9D" w:rsidRPr="00177478">
        <w:rPr>
          <w:rFonts w:ascii="Arial" w:hAnsi="Arial" w:cs="Arial"/>
          <w:sz w:val="22"/>
        </w:rPr>
        <w:t xml:space="preserve"> et le personnel infirmier en santé communautaire, </w:t>
      </w:r>
      <w:r w:rsidR="00292BF0" w:rsidRPr="00177478">
        <w:rPr>
          <w:rFonts w:ascii="Arial" w:hAnsi="Arial" w:cs="Arial"/>
          <w:sz w:val="22"/>
        </w:rPr>
        <w:t>la superviseure ou le superviseur des soins à domicile et en milieu communautaire</w:t>
      </w:r>
      <w:r w:rsidR="004F2B42" w:rsidRPr="00177478">
        <w:rPr>
          <w:rFonts w:ascii="Arial" w:hAnsi="Arial" w:cs="Arial"/>
          <w:sz w:val="22"/>
        </w:rPr>
        <w:t xml:space="preserve"> </w:t>
      </w:r>
      <w:r w:rsidR="0080086B" w:rsidRPr="00177478">
        <w:rPr>
          <w:rFonts w:ascii="Arial" w:hAnsi="Arial" w:cs="Arial"/>
          <w:sz w:val="22"/>
        </w:rPr>
        <w:t>fournit des services de soins infirmiers et de soutien aux membres de la population</w:t>
      </w:r>
      <w:r w:rsidR="003A7B77" w:rsidRPr="00177478">
        <w:rPr>
          <w:rFonts w:ascii="Arial" w:hAnsi="Arial" w:cs="Arial"/>
          <w:sz w:val="22"/>
        </w:rPr>
        <w:t>, à tous les stades de la vie, pour leur permettre de demeurer dans leur foyer et les aider à fonctionner de façon optimale</w:t>
      </w:r>
      <w:r w:rsidR="000E6F30" w:rsidRPr="00177478">
        <w:rPr>
          <w:rFonts w:ascii="Arial" w:hAnsi="Arial" w:cs="Arial"/>
          <w:sz w:val="22"/>
        </w:rPr>
        <w:t xml:space="preserve"> au quotidien.</w:t>
      </w:r>
      <w:r w:rsidR="007D5CBD" w:rsidRPr="00177478">
        <w:rPr>
          <w:rFonts w:ascii="Arial" w:hAnsi="Arial" w:cs="Arial"/>
          <w:sz w:val="22"/>
        </w:rPr>
        <w:t xml:space="preserve"> Elle ou il supervise également les formations et encadre le personnel des soins à domicile et en milieu communautaire</w:t>
      </w:r>
      <w:r w:rsidR="00334BDC" w:rsidRPr="00177478">
        <w:rPr>
          <w:rFonts w:ascii="Arial" w:hAnsi="Arial" w:cs="Arial"/>
          <w:sz w:val="22"/>
        </w:rPr>
        <w:t xml:space="preserve"> dans les localités sous sa responsabilité.</w:t>
      </w:r>
    </w:p>
    <w:p w14:paraId="1F802F90" w14:textId="77777777" w:rsidR="00956DA3" w:rsidRPr="00177478" w:rsidRDefault="00956DA3" w:rsidP="00043A07">
      <w:pPr>
        <w:rPr>
          <w:rFonts w:ascii="Arial" w:hAnsi="Arial" w:cs="Arial"/>
          <w:sz w:val="22"/>
        </w:rPr>
      </w:pPr>
    </w:p>
    <w:p w14:paraId="13AD75D7" w14:textId="134246B7" w:rsidR="00F43438" w:rsidRPr="00177478" w:rsidRDefault="005B6F15" w:rsidP="00043A07">
      <w:pPr>
        <w:rPr>
          <w:rFonts w:ascii="Arial" w:hAnsi="Arial" w:cs="Arial"/>
          <w:sz w:val="22"/>
        </w:rPr>
      </w:pPr>
      <w:proofErr w:type="spellStart"/>
      <w:r w:rsidRPr="00177478">
        <w:rPr>
          <w:rFonts w:ascii="Arial" w:hAnsi="Arial" w:cs="Arial"/>
          <w:sz w:val="22"/>
        </w:rPr>
        <w:t>La</w:t>
      </w:r>
      <w:proofErr w:type="spellEnd"/>
      <w:r w:rsidRPr="00177478">
        <w:rPr>
          <w:rFonts w:ascii="Arial" w:hAnsi="Arial" w:cs="Arial"/>
          <w:sz w:val="22"/>
        </w:rPr>
        <w:t xml:space="preserve"> ou le titulaire du poste </w:t>
      </w:r>
      <w:r w:rsidR="00565029" w:rsidRPr="00177478">
        <w:rPr>
          <w:rFonts w:ascii="Arial" w:hAnsi="Arial" w:cs="Arial"/>
          <w:sz w:val="22"/>
        </w:rPr>
        <w:t xml:space="preserve">garantit la prestation de soins infirmiers, de services de gestion des cas et de services de soutien de qualité, à </w:t>
      </w:r>
      <w:r w:rsidR="002E3956" w:rsidRPr="00177478">
        <w:rPr>
          <w:rFonts w:ascii="Arial" w:hAnsi="Arial" w:cs="Arial"/>
          <w:sz w:val="22"/>
        </w:rPr>
        <w:t>domicile</w:t>
      </w:r>
      <w:r w:rsidR="00565029" w:rsidRPr="00177478">
        <w:rPr>
          <w:rFonts w:ascii="Arial" w:hAnsi="Arial" w:cs="Arial"/>
          <w:sz w:val="22"/>
        </w:rPr>
        <w:t xml:space="preserve"> ou ailleurs dans la lo</w:t>
      </w:r>
      <w:r w:rsidR="00233904" w:rsidRPr="00177478">
        <w:rPr>
          <w:rFonts w:ascii="Arial" w:hAnsi="Arial" w:cs="Arial"/>
          <w:sz w:val="22"/>
        </w:rPr>
        <w:t>calité, de façon à</w:t>
      </w:r>
      <w:r w:rsidR="00A00F9E" w:rsidRPr="00177478">
        <w:rPr>
          <w:rFonts w:ascii="Arial" w:hAnsi="Arial" w:cs="Arial"/>
          <w:sz w:val="22"/>
        </w:rPr>
        <w:t xml:space="preserve"> aide</w:t>
      </w:r>
      <w:r w:rsidR="00233904" w:rsidRPr="00177478">
        <w:rPr>
          <w:rFonts w:ascii="Arial" w:hAnsi="Arial" w:cs="Arial"/>
          <w:sz w:val="22"/>
        </w:rPr>
        <w:t>r</w:t>
      </w:r>
      <w:r w:rsidR="00A00F9E" w:rsidRPr="00177478">
        <w:rPr>
          <w:rFonts w:ascii="Arial" w:hAnsi="Arial" w:cs="Arial"/>
          <w:sz w:val="22"/>
        </w:rPr>
        <w:t xml:space="preserve"> les clientes et clients</w:t>
      </w:r>
      <w:r w:rsidR="00565029" w:rsidRPr="00177478">
        <w:rPr>
          <w:rFonts w:ascii="Arial" w:hAnsi="Arial" w:cs="Arial"/>
          <w:sz w:val="22"/>
        </w:rPr>
        <w:t xml:space="preserve"> à fonctionner de façon optimale et </w:t>
      </w:r>
      <w:r w:rsidR="00915518" w:rsidRPr="00177478">
        <w:rPr>
          <w:rFonts w:ascii="Arial" w:hAnsi="Arial" w:cs="Arial"/>
          <w:sz w:val="22"/>
        </w:rPr>
        <w:t xml:space="preserve">à </w:t>
      </w:r>
      <w:r w:rsidR="00565029" w:rsidRPr="00177478">
        <w:rPr>
          <w:rFonts w:ascii="Arial" w:hAnsi="Arial" w:cs="Arial"/>
          <w:sz w:val="22"/>
        </w:rPr>
        <w:t>leur évite</w:t>
      </w:r>
      <w:r w:rsidR="00915518" w:rsidRPr="00177478">
        <w:rPr>
          <w:rFonts w:ascii="Arial" w:hAnsi="Arial" w:cs="Arial"/>
          <w:sz w:val="22"/>
        </w:rPr>
        <w:t>r</w:t>
      </w:r>
      <w:r w:rsidR="00565029" w:rsidRPr="00177478">
        <w:rPr>
          <w:rFonts w:ascii="Arial" w:hAnsi="Arial" w:cs="Arial"/>
          <w:sz w:val="22"/>
        </w:rPr>
        <w:t xml:space="preserve"> d’être placés dans un établissement de soins.</w:t>
      </w:r>
      <w:r w:rsidR="00DE4B2C" w:rsidRPr="00177478">
        <w:rPr>
          <w:rFonts w:ascii="Arial" w:hAnsi="Arial" w:cs="Arial"/>
          <w:sz w:val="22"/>
        </w:rPr>
        <w:t xml:space="preserve"> Elle ou il chapeaute également les formations et gère le personnel des soins à domicile et en milieu communautaire dans les localités qui lui sont assignées.</w:t>
      </w:r>
    </w:p>
    <w:p w14:paraId="008E7A5F" w14:textId="77777777" w:rsidR="00F77D68" w:rsidRPr="00177478" w:rsidRDefault="00F77D68" w:rsidP="00043A07">
      <w:pPr>
        <w:rPr>
          <w:rFonts w:ascii="Arial" w:hAnsi="Arial" w:cs="Arial"/>
          <w:sz w:val="22"/>
        </w:rPr>
      </w:pPr>
    </w:p>
    <w:p w14:paraId="74F94A00" w14:textId="77777777" w:rsidR="00520354" w:rsidRPr="00177478" w:rsidRDefault="00722228" w:rsidP="00043A07">
      <w:pPr>
        <w:rPr>
          <w:rFonts w:ascii="Arial" w:hAnsi="Arial" w:cs="Arial"/>
          <w:sz w:val="22"/>
        </w:rPr>
      </w:pPr>
      <w:r w:rsidRPr="00177478">
        <w:rPr>
          <w:rFonts w:ascii="Arial" w:hAnsi="Arial" w:cs="Arial"/>
          <w:sz w:val="22"/>
        </w:rPr>
        <w:t>De plus,</w:t>
      </w:r>
      <w:r w:rsidR="00597E27" w:rsidRPr="00177478">
        <w:rPr>
          <w:rFonts w:ascii="Arial" w:hAnsi="Arial" w:cs="Arial"/>
          <w:sz w:val="22"/>
        </w:rPr>
        <w:t xml:space="preserve"> elle ou il assume les responsabilités</w:t>
      </w:r>
      <w:r w:rsidRPr="00177478">
        <w:rPr>
          <w:rFonts w:ascii="Arial" w:hAnsi="Arial" w:cs="Arial"/>
          <w:sz w:val="22"/>
        </w:rPr>
        <w:t xml:space="preserve"> suivantes : évaluer l’état des clientes et clients </w:t>
      </w:r>
      <w:r w:rsidR="00C210E3" w:rsidRPr="00177478">
        <w:rPr>
          <w:rFonts w:ascii="Arial" w:hAnsi="Arial" w:cs="Arial"/>
          <w:sz w:val="22"/>
        </w:rPr>
        <w:t xml:space="preserve">qui ont été admis ou réadmis au programme de soins à domicile et en milieu communautaire; </w:t>
      </w:r>
      <w:r w:rsidR="003A4850" w:rsidRPr="00177478">
        <w:rPr>
          <w:rFonts w:ascii="Arial" w:hAnsi="Arial" w:cs="Arial"/>
          <w:sz w:val="22"/>
        </w:rPr>
        <w:t xml:space="preserve">élaborer </w:t>
      </w:r>
      <w:r w:rsidR="00C448E1" w:rsidRPr="00177478">
        <w:rPr>
          <w:rFonts w:ascii="Arial" w:hAnsi="Arial" w:cs="Arial"/>
          <w:sz w:val="22"/>
        </w:rPr>
        <w:t>et modifier le plan</w:t>
      </w:r>
      <w:r w:rsidR="003A4850" w:rsidRPr="00177478">
        <w:rPr>
          <w:rFonts w:ascii="Arial" w:hAnsi="Arial" w:cs="Arial"/>
          <w:sz w:val="22"/>
        </w:rPr>
        <w:t xml:space="preserve"> de soins selon l’évaluation des besoins</w:t>
      </w:r>
      <w:r w:rsidR="00C448E1" w:rsidRPr="00177478">
        <w:rPr>
          <w:rFonts w:ascii="Arial" w:hAnsi="Arial" w:cs="Arial"/>
          <w:sz w:val="22"/>
        </w:rPr>
        <w:t xml:space="preserve"> de la cliente ou du client et le traitement prescrit; mettre en œuvre les plans de soins;</w:t>
      </w:r>
      <w:r w:rsidR="00416252" w:rsidRPr="00177478">
        <w:rPr>
          <w:rFonts w:ascii="Arial" w:hAnsi="Arial" w:cs="Arial"/>
          <w:sz w:val="22"/>
        </w:rPr>
        <w:t xml:space="preserve"> évaluer la mesure dans laquelle les besoins de la cliente ou du client en matière de santé sont satisfaits;</w:t>
      </w:r>
      <w:r w:rsidR="00843C98" w:rsidRPr="00177478">
        <w:rPr>
          <w:rFonts w:ascii="Arial" w:hAnsi="Arial" w:cs="Arial"/>
          <w:sz w:val="22"/>
        </w:rPr>
        <w:t xml:space="preserve"> tenir les dossiers de la clientèle;</w:t>
      </w:r>
      <w:r w:rsidR="00416252" w:rsidRPr="00177478">
        <w:rPr>
          <w:rFonts w:ascii="Arial" w:hAnsi="Arial" w:cs="Arial"/>
          <w:sz w:val="22"/>
        </w:rPr>
        <w:t xml:space="preserve"> </w:t>
      </w:r>
      <w:r w:rsidR="00C72EDC" w:rsidRPr="00177478">
        <w:rPr>
          <w:rFonts w:ascii="Arial" w:hAnsi="Arial" w:cs="Arial"/>
          <w:sz w:val="22"/>
        </w:rPr>
        <w:t>encadrer</w:t>
      </w:r>
      <w:r w:rsidR="00711D93" w:rsidRPr="00177478">
        <w:rPr>
          <w:rFonts w:ascii="Arial" w:hAnsi="Arial" w:cs="Arial"/>
          <w:sz w:val="22"/>
        </w:rPr>
        <w:t xml:space="preserve"> le personnel infirmier</w:t>
      </w:r>
      <w:r w:rsidR="00C72EDC" w:rsidRPr="00177478">
        <w:rPr>
          <w:rFonts w:ascii="Arial" w:hAnsi="Arial" w:cs="Arial"/>
          <w:sz w:val="22"/>
        </w:rPr>
        <w:t xml:space="preserve"> et les travailleuses et travailleurs en soins à domicile et en milieu communautaire</w:t>
      </w:r>
      <w:r w:rsidR="00597E27" w:rsidRPr="00177478">
        <w:rPr>
          <w:rFonts w:ascii="Arial" w:hAnsi="Arial" w:cs="Arial"/>
          <w:sz w:val="22"/>
        </w:rPr>
        <w:t>; faire partie de l’équipe des soins à domicile et en milieu communautaire; et s’acquitter de fonctions administratives et d’autres tâches, sur demande et au besoin.</w:t>
      </w:r>
    </w:p>
    <w:p w14:paraId="1A98EABF" w14:textId="77777777" w:rsidR="006979B5" w:rsidRPr="00177478" w:rsidRDefault="006979B5" w:rsidP="00043A07">
      <w:pPr>
        <w:rPr>
          <w:rFonts w:ascii="Arial" w:hAnsi="Arial" w:cs="Arial"/>
          <w:sz w:val="22"/>
        </w:rPr>
      </w:pPr>
    </w:p>
    <w:p w14:paraId="7772736E" w14:textId="77777777" w:rsidR="001978CD" w:rsidRPr="00177478" w:rsidRDefault="00EA5F76" w:rsidP="00043A07">
      <w:pPr>
        <w:rPr>
          <w:rFonts w:ascii="Arial" w:hAnsi="Arial" w:cs="Arial"/>
          <w:sz w:val="22"/>
        </w:rPr>
      </w:pPr>
      <w:r w:rsidRPr="00177478">
        <w:rPr>
          <w:rFonts w:ascii="Arial" w:hAnsi="Arial" w:cs="Arial"/>
          <w:sz w:val="22"/>
        </w:rPr>
        <w:t>Pour</w:t>
      </w:r>
      <w:r w:rsidR="00CE0A07" w:rsidRPr="00177478">
        <w:rPr>
          <w:rFonts w:ascii="Arial" w:hAnsi="Arial" w:cs="Arial"/>
          <w:sz w:val="22"/>
        </w:rPr>
        <w:t xml:space="preserve"> que son dossier soit étudié, la candidate ou le candidat doit posséder un baccalauréat en soins infirmiers ou en sciences infirmières, ou un diplôme en soins infirmiers ainsi que cinq</w:t>
      </w:r>
      <w:r w:rsidR="003C0DA7" w:rsidRPr="00177478">
        <w:rPr>
          <w:rFonts w:ascii="Arial" w:hAnsi="Arial" w:cs="Arial"/>
          <w:sz w:val="22"/>
        </w:rPr>
        <w:t xml:space="preserve"> (5)</w:t>
      </w:r>
      <w:r w:rsidR="00CE0A07" w:rsidRPr="00177478">
        <w:rPr>
          <w:rFonts w:ascii="Arial" w:hAnsi="Arial" w:cs="Arial"/>
          <w:sz w:val="22"/>
        </w:rPr>
        <w:t xml:space="preserve"> années d’expérience. Une (1) année d’expérience en encadrement et une (1) année d’expérience récente dans le domaine des soins infirmiers à domicile et en milieu communautaire sont minimalement requises. La personne idéale possède deux (2) années d’expérience en encadrement et deux (2) autres en soins infirmiers à domicile.</w:t>
      </w:r>
      <w:r w:rsidR="001E1A17" w:rsidRPr="00177478">
        <w:rPr>
          <w:rFonts w:ascii="Arial" w:hAnsi="Arial" w:cs="Arial"/>
          <w:sz w:val="22"/>
        </w:rPr>
        <w:t xml:space="preserve"> Des exceptions pourraient être faites pour les </w:t>
      </w:r>
      <w:proofErr w:type="spellStart"/>
      <w:r w:rsidR="001E1A17" w:rsidRPr="00177478">
        <w:rPr>
          <w:rFonts w:ascii="Arial" w:hAnsi="Arial" w:cs="Arial"/>
          <w:iCs/>
          <w:sz w:val="22"/>
        </w:rPr>
        <w:t>Nunavummiutes</w:t>
      </w:r>
      <w:proofErr w:type="spellEnd"/>
      <w:r w:rsidR="001E1A17" w:rsidRPr="00177478">
        <w:rPr>
          <w:rFonts w:ascii="Arial" w:hAnsi="Arial" w:cs="Arial"/>
          <w:sz w:val="22"/>
        </w:rPr>
        <w:t> et </w:t>
      </w:r>
      <w:proofErr w:type="spellStart"/>
      <w:r w:rsidR="001E1A17" w:rsidRPr="00177478">
        <w:rPr>
          <w:rFonts w:ascii="Arial" w:hAnsi="Arial" w:cs="Arial"/>
          <w:iCs/>
          <w:sz w:val="22"/>
        </w:rPr>
        <w:t>Nunavummiuts</w:t>
      </w:r>
      <w:proofErr w:type="spellEnd"/>
      <w:r w:rsidR="001E1A17" w:rsidRPr="00177478">
        <w:rPr>
          <w:rFonts w:ascii="Arial" w:hAnsi="Arial" w:cs="Arial"/>
          <w:sz w:val="22"/>
        </w:rPr>
        <w:t> et les diplômées et diplômés du programme de soins infirmiers du Nord du </w:t>
      </w:r>
      <w:r w:rsidR="001E1A17" w:rsidRPr="00177478">
        <w:rPr>
          <w:rFonts w:ascii="Arial" w:hAnsi="Arial" w:cs="Arial"/>
          <w:iCs/>
          <w:sz w:val="22"/>
        </w:rPr>
        <w:t>Collège</w:t>
      </w:r>
      <w:r w:rsidR="001E1A17" w:rsidRPr="00177478">
        <w:rPr>
          <w:rFonts w:ascii="Arial" w:hAnsi="Arial" w:cs="Arial"/>
          <w:sz w:val="22"/>
        </w:rPr>
        <w:t> de l’Arctique du </w:t>
      </w:r>
      <w:r w:rsidR="001E1A17" w:rsidRPr="00177478">
        <w:rPr>
          <w:rFonts w:ascii="Arial" w:hAnsi="Arial" w:cs="Arial"/>
          <w:iCs/>
          <w:sz w:val="22"/>
        </w:rPr>
        <w:t>Nunavut</w:t>
      </w:r>
      <w:r w:rsidR="001E1A17" w:rsidRPr="00177478">
        <w:rPr>
          <w:rFonts w:ascii="Arial" w:hAnsi="Arial" w:cs="Arial"/>
          <w:sz w:val="22"/>
        </w:rPr>
        <w:t>.</w:t>
      </w:r>
    </w:p>
    <w:p w14:paraId="7CC33F30" w14:textId="77777777" w:rsidR="00DB77D5" w:rsidRPr="00177478" w:rsidRDefault="00DB77D5" w:rsidP="00043A07">
      <w:pPr>
        <w:rPr>
          <w:rFonts w:ascii="Arial" w:hAnsi="Arial" w:cs="Arial"/>
          <w:sz w:val="22"/>
        </w:rPr>
      </w:pPr>
    </w:p>
    <w:p w14:paraId="695C1AEE" w14:textId="1553558F" w:rsidR="00F041CA" w:rsidRPr="00177478" w:rsidRDefault="009955A4" w:rsidP="00043A07">
      <w:pPr>
        <w:rPr>
          <w:rFonts w:ascii="Arial" w:hAnsi="Arial" w:cs="Arial"/>
          <w:sz w:val="22"/>
        </w:rPr>
      </w:pPr>
      <w:r w:rsidRPr="00177478">
        <w:rPr>
          <w:rFonts w:ascii="Arial" w:hAnsi="Arial" w:cs="Arial"/>
          <w:sz w:val="22"/>
        </w:rPr>
        <w:lastRenderedPageBreak/>
        <w:t>Les candidates et candidats doivent être inscrits auprès de l’Association des infirmières et infirmiers autorisés des Territoires du Nord-Ouest et du Nunavut</w:t>
      </w:r>
      <w:r w:rsidR="005F5BA9" w:rsidRPr="00177478">
        <w:rPr>
          <w:rFonts w:ascii="Arial" w:hAnsi="Arial" w:cs="Arial"/>
          <w:sz w:val="22"/>
        </w:rPr>
        <w:t xml:space="preserve"> ou pouvoir s’y inscrire; savoir travailler efficacement</w:t>
      </w:r>
      <w:r w:rsidR="00617CB8" w:rsidRPr="00177478">
        <w:rPr>
          <w:rFonts w:ascii="Arial" w:hAnsi="Arial" w:cs="Arial"/>
          <w:sz w:val="22"/>
        </w:rPr>
        <w:t xml:space="preserve"> dans un environnement interculturel en veillant au respect des valeurs sociétales </w:t>
      </w:r>
      <w:proofErr w:type="spellStart"/>
      <w:r w:rsidR="00617CB8" w:rsidRPr="00177478">
        <w:rPr>
          <w:rFonts w:ascii="Arial" w:hAnsi="Arial" w:cs="Arial"/>
          <w:sz w:val="22"/>
        </w:rPr>
        <w:t>inuites</w:t>
      </w:r>
      <w:proofErr w:type="spellEnd"/>
      <w:r w:rsidR="00617CB8" w:rsidRPr="00177478">
        <w:rPr>
          <w:rFonts w:ascii="Arial" w:hAnsi="Arial" w:cs="Arial"/>
          <w:sz w:val="22"/>
        </w:rPr>
        <w:t xml:space="preserve"> dans les interactions entre la clientèle et le personnel</w:t>
      </w:r>
      <w:r w:rsidR="00A90118" w:rsidRPr="00177478">
        <w:rPr>
          <w:rFonts w:ascii="Arial" w:hAnsi="Arial" w:cs="Arial"/>
          <w:sz w:val="22"/>
        </w:rPr>
        <w:t xml:space="preserve"> et en adaptant les pratiques cliniques en conséquence</w:t>
      </w:r>
      <w:r w:rsidR="00617CB8" w:rsidRPr="00177478">
        <w:rPr>
          <w:rFonts w:ascii="Arial" w:hAnsi="Arial" w:cs="Arial"/>
          <w:sz w:val="22"/>
        </w:rPr>
        <w:t>;</w:t>
      </w:r>
      <w:r w:rsidR="00390C9A" w:rsidRPr="00177478">
        <w:rPr>
          <w:rFonts w:ascii="Arial" w:hAnsi="Arial" w:cs="Arial"/>
          <w:sz w:val="22"/>
        </w:rPr>
        <w:t xml:space="preserve"> </w:t>
      </w:r>
      <w:r w:rsidR="001C1D32" w:rsidRPr="00177478">
        <w:rPr>
          <w:rFonts w:ascii="Arial" w:hAnsi="Arial" w:cs="Arial"/>
          <w:sz w:val="22"/>
        </w:rPr>
        <w:t>détenir un permis de conduire valide</w:t>
      </w:r>
      <w:r w:rsidR="00390C9A" w:rsidRPr="00177478">
        <w:rPr>
          <w:rFonts w:ascii="Arial" w:hAnsi="Arial" w:cs="Arial"/>
          <w:sz w:val="22"/>
        </w:rPr>
        <w:t>, de même qu’une attestation de compétences en RCR</w:t>
      </w:r>
      <w:r w:rsidR="00004B9E" w:rsidRPr="00177478">
        <w:rPr>
          <w:rFonts w:ascii="Arial" w:hAnsi="Arial" w:cs="Arial"/>
          <w:sz w:val="22"/>
        </w:rPr>
        <w:t xml:space="preserve"> de niveau</w:t>
      </w:r>
      <w:r w:rsidR="007E272F" w:rsidRPr="00177478">
        <w:rPr>
          <w:rFonts w:ascii="Arial" w:hAnsi="Arial" w:cs="Arial"/>
          <w:sz w:val="22"/>
        </w:rPr>
        <w:t xml:space="preserve"> ISS</w:t>
      </w:r>
      <w:r w:rsidR="00004B9E" w:rsidRPr="00177478">
        <w:rPr>
          <w:rFonts w:ascii="Arial" w:hAnsi="Arial" w:cs="Arial"/>
          <w:sz w:val="22"/>
        </w:rPr>
        <w:t xml:space="preserve"> (renouvèlement annuel obligatoire); </w:t>
      </w:r>
      <w:r w:rsidR="00390C9A" w:rsidRPr="00177478">
        <w:rPr>
          <w:rFonts w:ascii="Arial" w:hAnsi="Arial" w:cs="Arial"/>
          <w:sz w:val="22"/>
        </w:rPr>
        <w:t>et posséder d’excellentes compétences en communication ainsi qu’en évaluation</w:t>
      </w:r>
      <w:r w:rsidR="003B2D5E" w:rsidRPr="00177478">
        <w:rPr>
          <w:rFonts w:ascii="Arial" w:hAnsi="Arial" w:cs="Arial"/>
          <w:sz w:val="22"/>
        </w:rPr>
        <w:t>.</w:t>
      </w:r>
      <w:r w:rsidR="00470562" w:rsidRPr="00177478">
        <w:rPr>
          <w:rFonts w:ascii="Arial" w:hAnsi="Arial" w:cs="Arial"/>
          <w:sz w:val="22"/>
        </w:rPr>
        <w:t xml:space="preserve"> </w:t>
      </w:r>
      <w:r w:rsidR="009F7A50" w:rsidRPr="00177478">
        <w:rPr>
          <w:rFonts w:ascii="Arial" w:hAnsi="Arial" w:cs="Arial"/>
          <w:sz w:val="22"/>
        </w:rPr>
        <w:t>Le fait de posséder un certificat en soins des plaies, en traitement du diabète, en soins palliatifs, en soins spécialisés pour les pieds ou en perfusion intraveineuse périphérique et centrale est également un atout.</w:t>
      </w:r>
      <w:r w:rsidR="00694596" w:rsidRPr="00177478">
        <w:rPr>
          <w:rFonts w:ascii="Arial" w:hAnsi="Arial" w:cs="Arial"/>
          <w:sz w:val="22"/>
        </w:rPr>
        <w:t xml:space="preserve"> Les candidates et candidats doivent en outre pouvoir enseigner et communiquer efficacement sur une base individuelle ou en gr</w:t>
      </w:r>
      <w:r w:rsidR="007579DE" w:rsidRPr="00177478">
        <w:rPr>
          <w:rFonts w:ascii="Arial" w:hAnsi="Arial" w:cs="Arial"/>
          <w:sz w:val="22"/>
        </w:rPr>
        <w:t>oupe dans un environnement inter</w:t>
      </w:r>
      <w:r w:rsidR="00694596" w:rsidRPr="00177478">
        <w:rPr>
          <w:rFonts w:ascii="Arial" w:hAnsi="Arial" w:cs="Arial"/>
          <w:sz w:val="22"/>
        </w:rPr>
        <w:t>culturel</w:t>
      </w:r>
      <w:r w:rsidR="007579DE" w:rsidRPr="00177478">
        <w:rPr>
          <w:rFonts w:ascii="Arial" w:hAnsi="Arial" w:cs="Arial"/>
          <w:sz w:val="22"/>
        </w:rPr>
        <w:t xml:space="preserve"> et savoir travailler au sein d’une équipe multidisciplinaire.</w:t>
      </w:r>
      <w:r w:rsidR="00AF22EF" w:rsidRPr="00177478">
        <w:rPr>
          <w:rFonts w:ascii="Arial" w:hAnsi="Arial" w:cs="Arial"/>
          <w:sz w:val="22"/>
        </w:rPr>
        <w:t xml:space="preserve"> La connaissance</w:t>
      </w:r>
      <w:r w:rsidR="00135BB0" w:rsidRPr="00177478">
        <w:rPr>
          <w:rFonts w:ascii="Arial" w:hAnsi="Arial" w:cs="Arial"/>
          <w:sz w:val="22"/>
        </w:rPr>
        <w:t xml:space="preserve"> des</w:t>
      </w:r>
      <w:r w:rsidR="00734E81" w:rsidRPr="00177478">
        <w:rPr>
          <w:rFonts w:ascii="Arial" w:hAnsi="Arial" w:cs="Arial"/>
          <w:sz w:val="22"/>
        </w:rPr>
        <w:t xml:space="preserve"> dynamique</w:t>
      </w:r>
      <w:r w:rsidR="00135BB0" w:rsidRPr="00177478">
        <w:rPr>
          <w:rFonts w:ascii="Arial" w:hAnsi="Arial" w:cs="Arial"/>
          <w:sz w:val="22"/>
        </w:rPr>
        <w:t>s</w:t>
      </w:r>
      <w:r w:rsidR="00734E81" w:rsidRPr="00177478">
        <w:rPr>
          <w:rFonts w:ascii="Arial" w:hAnsi="Arial" w:cs="Arial"/>
          <w:sz w:val="22"/>
        </w:rPr>
        <w:t xml:space="preserve"> communautaire</w:t>
      </w:r>
      <w:r w:rsidR="00135BB0" w:rsidRPr="00177478">
        <w:rPr>
          <w:rFonts w:ascii="Arial" w:hAnsi="Arial" w:cs="Arial"/>
          <w:sz w:val="22"/>
        </w:rPr>
        <w:t>s</w:t>
      </w:r>
      <w:r w:rsidR="00734E81" w:rsidRPr="00177478">
        <w:rPr>
          <w:rFonts w:ascii="Arial" w:hAnsi="Arial" w:cs="Arial"/>
          <w:sz w:val="22"/>
        </w:rPr>
        <w:t xml:space="preserve"> et de la culture </w:t>
      </w:r>
      <w:proofErr w:type="spellStart"/>
      <w:r w:rsidR="00734E81" w:rsidRPr="00177478">
        <w:rPr>
          <w:rFonts w:ascii="Arial" w:hAnsi="Arial" w:cs="Arial"/>
          <w:sz w:val="22"/>
        </w:rPr>
        <w:t>inuite</w:t>
      </w:r>
      <w:proofErr w:type="spellEnd"/>
      <w:r w:rsidR="005F2B05" w:rsidRPr="00177478">
        <w:rPr>
          <w:rFonts w:ascii="Arial" w:hAnsi="Arial" w:cs="Arial"/>
          <w:sz w:val="22"/>
        </w:rPr>
        <w:t xml:space="preserve"> </w:t>
      </w:r>
      <w:r w:rsidR="00BA2C98" w:rsidRPr="00177478">
        <w:rPr>
          <w:rFonts w:ascii="Arial" w:hAnsi="Arial" w:cs="Arial"/>
          <w:sz w:val="22"/>
        </w:rPr>
        <w:t xml:space="preserve">ainsi que </w:t>
      </w:r>
      <w:r w:rsidR="005F2B05" w:rsidRPr="00177478">
        <w:rPr>
          <w:rFonts w:ascii="Arial" w:hAnsi="Arial" w:cs="Arial"/>
          <w:sz w:val="22"/>
        </w:rPr>
        <w:t>la maitrise à l’oral et à l’écrit d’au moins deux des langues officielles du territoire constituent également des atouts.</w:t>
      </w:r>
    </w:p>
    <w:p w14:paraId="0D821E77" w14:textId="77777777" w:rsidR="00002C14" w:rsidRPr="00177478" w:rsidRDefault="00002C14" w:rsidP="00043A07">
      <w:pPr>
        <w:rPr>
          <w:rFonts w:ascii="Arial" w:hAnsi="Arial" w:cs="Arial"/>
          <w:color w:val="FF0000"/>
          <w:sz w:val="21"/>
          <w:szCs w:val="21"/>
        </w:rPr>
      </w:pPr>
    </w:p>
    <w:p w14:paraId="53D77453" w14:textId="77777777" w:rsidR="00CF2200" w:rsidRPr="00177478" w:rsidRDefault="00CF2200" w:rsidP="00CF2200">
      <w:pPr>
        <w:rPr>
          <w:rFonts w:ascii="Arial" w:hAnsi="Arial" w:cs="Arial"/>
          <w:sz w:val="21"/>
          <w:szCs w:val="21"/>
        </w:rPr>
      </w:pPr>
      <w:r w:rsidRPr="00177478">
        <w:rPr>
          <w:rFonts w:ascii="Arial" w:hAnsi="Arial" w:cs="Arial"/>
          <w:sz w:val="21"/>
          <w:szCs w:val="21"/>
        </w:rPr>
        <w:t>Les langues officielles du Nunavut sont l’inuktitut, l’anglais et le français.</w:t>
      </w:r>
    </w:p>
    <w:p w14:paraId="0B967DBB" w14:textId="77777777" w:rsidR="00CF2200" w:rsidRPr="00177478" w:rsidRDefault="00CF2200" w:rsidP="00CF2200">
      <w:pPr>
        <w:rPr>
          <w:rFonts w:ascii="Arial" w:hAnsi="Arial" w:cs="Arial"/>
          <w:color w:val="FF0000"/>
          <w:sz w:val="21"/>
          <w:szCs w:val="21"/>
        </w:rPr>
      </w:pPr>
    </w:p>
    <w:p w14:paraId="27621FCA" w14:textId="77777777" w:rsidR="00C77880" w:rsidRPr="00A61250" w:rsidRDefault="00CF2200" w:rsidP="000D54CC">
      <w:pPr>
        <w:jc w:val="both"/>
        <w:rPr>
          <w:rFonts w:ascii="Arial" w:eastAsia="Times" w:hAnsi="Arial" w:cs="Arial"/>
          <w:sz w:val="21"/>
          <w:szCs w:val="21"/>
        </w:rPr>
      </w:pPr>
      <w:r w:rsidRPr="00177478">
        <w:rPr>
          <w:rFonts w:ascii="Arial" w:eastAsia="Times" w:hAnsi="Arial" w:cs="Arial"/>
          <w:sz w:val="21"/>
          <w:szCs w:val="21"/>
        </w:rPr>
        <w:t xml:space="preserve">La connaissance de la langue, des communautés, de la culture et du territoire </w:t>
      </w:r>
      <w:proofErr w:type="spellStart"/>
      <w:r w:rsidRPr="00177478">
        <w:rPr>
          <w:rFonts w:ascii="Arial" w:eastAsia="Times" w:hAnsi="Arial" w:cs="Arial"/>
          <w:sz w:val="21"/>
          <w:szCs w:val="21"/>
        </w:rPr>
        <w:t>inuits</w:t>
      </w:r>
      <w:proofErr w:type="spellEnd"/>
      <w:r w:rsidRPr="00177478">
        <w:rPr>
          <w:rFonts w:ascii="Arial" w:eastAsia="Times" w:hAnsi="Arial" w:cs="Arial"/>
          <w:sz w:val="21"/>
          <w:szCs w:val="21"/>
        </w:rPr>
        <w:t xml:space="preserve"> ainsi que de l’Inuit </w:t>
      </w:r>
      <w:proofErr w:type="spellStart"/>
      <w:r w:rsidRPr="00177478">
        <w:rPr>
          <w:rFonts w:ascii="Arial" w:eastAsia="Times" w:hAnsi="Arial" w:cs="Arial"/>
          <w:sz w:val="21"/>
          <w:szCs w:val="21"/>
        </w:rPr>
        <w:t>qaujimajatuqangit</w:t>
      </w:r>
      <w:proofErr w:type="spellEnd"/>
      <w:r w:rsidRPr="00177478">
        <w:rPr>
          <w:rFonts w:ascii="Arial" w:eastAsia="Times" w:hAnsi="Arial" w:cs="Arial"/>
          <w:sz w:val="21"/>
          <w:szCs w:val="21"/>
        </w:rPr>
        <w:t xml:space="preserve"> est aussi un atout.</w:t>
      </w:r>
    </w:p>
    <w:sectPr w:rsidR="00C77880" w:rsidRPr="00A61250" w:rsidSect="009825FC">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DA52D" w14:textId="77777777" w:rsidR="002B5EFE" w:rsidRDefault="002B5EFE" w:rsidP="008F080F">
      <w:r>
        <w:separator/>
      </w:r>
    </w:p>
  </w:endnote>
  <w:endnote w:type="continuationSeparator" w:id="0">
    <w:p w14:paraId="6899477A" w14:textId="77777777" w:rsidR="002B5EFE" w:rsidRDefault="002B5EFE" w:rsidP="008F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37CD6" w14:textId="77777777" w:rsidR="00731202" w:rsidRDefault="007312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335CF" w14:textId="77777777" w:rsidR="00076A7D" w:rsidRPr="00D926D0" w:rsidRDefault="00076A7D" w:rsidP="00076A7D">
    <w:pPr>
      <w:jc w:val="both"/>
      <w:rPr>
        <w:rFonts w:ascii="Arial" w:hAnsi="Arial" w:cs="Arial"/>
        <w:b/>
        <w:color w:val="000000" w:themeColor="text1"/>
        <w:sz w:val="18"/>
        <w:szCs w:val="18"/>
      </w:rPr>
    </w:pPr>
    <w:r w:rsidRPr="00D926D0">
      <w:rPr>
        <w:rFonts w:ascii="Arial" w:hAnsi="Arial" w:cs="Arial"/>
        <w:b/>
        <w:sz w:val="18"/>
        <w:szCs w:val="18"/>
      </w:rPr>
      <w:t xml:space="preserve">Si vous souhaitez postuler, envoyez votre CV et une lettre d’accompagnement à l’adresse </w:t>
    </w:r>
    <w:hyperlink r:id="rId1" w:history="1">
      <w:r w:rsidR="00D926D0" w:rsidRPr="00345B78">
        <w:rPr>
          <w:rStyle w:val="Hyperlink"/>
          <w:rFonts w:ascii="Arial" w:hAnsi="Arial" w:cs="Arial"/>
          <w:b/>
          <w:sz w:val="18"/>
          <w:szCs w:val="18"/>
        </w:rPr>
        <w:t>Nunavutnurses@gov.nu.ca</w:t>
      </w:r>
    </w:hyperlink>
    <w:r w:rsidRPr="00D926D0">
      <w:rPr>
        <w:rFonts w:ascii="Arial" w:hAnsi="Arial" w:cs="Arial"/>
        <w:b/>
        <w:color w:val="000000" w:themeColor="text1"/>
        <w:sz w:val="18"/>
        <w:szCs w:val="18"/>
      </w:rPr>
      <w:t>. Veuillez</w:t>
    </w:r>
    <w:r w:rsidR="00D926D0">
      <w:rPr>
        <w:rFonts w:ascii="Arial" w:hAnsi="Arial" w:cs="Arial"/>
        <w:b/>
        <w:color w:val="000000" w:themeColor="text1"/>
        <w:sz w:val="18"/>
        <w:szCs w:val="18"/>
      </w:rPr>
      <w:t xml:space="preserve"> indiquer le NUMÉRO DE RÉFÉRENCE</w:t>
    </w:r>
    <w:r w:rsidRPr="00D926D0">
      <w:rPr>
        <w:rFonts w:ascii="Arial" w:hAnsi="Arial" w:cs="Arial"/>
        <w:b/>
        <w:color w:val="000000" w:themeColor="text1"/>
        <w:sz w:val="18"/>
        <w:szCs w:val="18"/>
      </w:rPr>
      <w:t xml:space="preserve"> du poste en objet.</w:t>
    </w:r>
  </w:p>
  <w:p w14:paraId="14541A92" w14:textId="77777777" w:rsidR="00076A7D" w:rsidRPr="00D926D0" w:rsidRDefault="00076A7D" w:rsidP="00076A7D">
    <w:pPr>
      <w:contextualSpacing/>
      <w:rPr>
        <w:rFonts w:ascii="Arial" w:eastAsia="Times" w:hAnsi="Arial" w:cs="Arial"/>
        <w:sz w:val="18"/>
        <w:szCs w:val="18"/>
      </w:rPr>
    </w:pPr>
  </w:p>
  <w:p w14:paraId="798C1ABE" w14:textId="77777777" w:rsidR="00076A7D" w:rsidRPr="00D926D0" w:rsidRDefault="00076A7D" w:rsidP="00076A7D">
    <w:pPr>
      <w:numPr>
        <w:ilvl w:val="0"/>
        <w:numId w:val="1"/>
      </w:numPr>
      <w:contextualSpacing/>
      <w:rPr>
        <w:rFonts w:ascii="Arial" w:hAnsi="Arial" w:cs="Arial"/>
        <w:sz w:val="18"/>
        <w:szCs w:val="18"/>
      </w:rPr>
    </w:pPr>
    <w:r w:rsidRPr="00D926D0">
      <w:rPr>
        <w:rFonts w:ascii="Arial" w:eastAsia="Times" w:hAnsi="Arial" w:cs="Arial"/>
        <w:sz w:val="18"/>
        <w:szCs w:val="18"/>
      </w:rPr>
      <w:t xml:space="preserve">Le gouvernement du Nunavut souscrit au principe de la représentativité de l’effectif, qui favorise la compréhension et la satisfaction des besoins des </w:t>
    </w:r>
    <w:proofErr w:type="spellStart"/>
    <w:r w:rsidRPr="00D926D0">
      <w:rPr>
        <w:rFonts w:ascii="Arial" w:eastAsia="Times" w:hAnsi="Arial" w:cs="Arial"/>
        <w:sz w:val="18"/>
        <w:szCs w:val="18"/>
      </w:rPr>
      <w:t>Nunavummiutes</w:t>
    </w:r>
    <w:proofErr w:type="spellEnd"/>
    <w:r w:rsidRPr="00D926D0">
      <w:rPr>
        <w:rFonts w:ascii="Arial" w:eastAsia="Times" w:hAnsi="Arial" w:cs="Arial"/>
        <w:sz w:val="18"/>
        <w:szCs w:val="18"/>
      </w:rPr>
      <w:t xml:space="preserve"> et </w:t>
    </w:r>
    <w:proofErr w:type="spellStart"/>
    <w:r w:rsidRPr="00D926D0">
      <w:rPr>
        <w:rFonts w:ascii="Arial" w:eastAsia="Times" w:hAnsi="Arial" w:cs="Arial"/>
        <w:sz w:val="18"/>
        <w:szCs w:val="18"/>
      </w:rPr>
      <w:t>Nunavummiuts</w:t>
    </w:r>
    <w:proofErr w:type="spellEnd"/>
    <w:r w:rsidRPr="00D926D0">
      <w:rPr>
        <w:rFonts w:ascii="Arial" w:eastAsia="Times" w:hAnsi="Arial" w:cs="Arial"/>
        <w:sz w:val="18"/>
        <w:szCs w:val="18"/>
      </w:rPr>
      <w:t xml:space="preserve">. La priorité est accordée aux </w:t>
    </w:r>
    <w:proofErr w:type="spellStart"/>
    <w:r w:rsidRPr="00D926D0">
      <w:rPr>
        <w:rFonts w:ascii="Arial" w:eastAsia="Times" w:hAnsi="Arial" w:cs="Arial"/>
        <w:sz w:val="18"/>
        <w:szCs w:val="18"/>
      </w:rPr>
      <w:t>Inuites</w:t>
    </w:r>
    <w:proofErr w:type="spellEnd"/>
    <w:r w:rsidRPr="00D926D0">
      <w:rPr>
        <w:rFonts w:ascii="Arial" w:eastAsia="Times" w:hAnsi="Arial" w:cs="Arial"/>
        <w:sz w:val="18"/>
        <w:szCs w:val="18"/>
      </w:rPr>
      <w:t xml:space="preserve"> et Inuits du Nunavut.</w:t>
    </w:r>
  </w:p>
  <w:p w14:paraId="0EEAE4B6" w14:textId="77777777" w:rsidR="00076A7D" w:rsidRPr="00D926D0" w:rsidRDefault="00076A7D" w:rsidP="00076A7D">
    <w:pPr>
      <w:numPr>
        <w:ilvl w:val="0"/>
        <w:numId w:val="1"/>
      </w:numPr>
      <w:contextualSpacing/>
      <w:rPr>
        <w:rFonts w:ascii="Arial" w:hAnsi="Arial" w:cs="Arial"/>
        <w:sz w:val="18"/>
        <w:szCs w:val="18"/>
      </w:rPr>
    </w:pPr>
    <w:r w:rsidRPr="00D926D0">
      <w:rPr>
        <w:rFonts w:ascii="Arial" w:eastAsia="Times" w:hAnsi="Arial" w:cs="Arial"/>
        <w:sz w:val="18"/>
        <w:szCs w:val="18"/>
      </w:rPr>
      <w:t>Les candidates et candidats qui désirent profiter de la Politique de priorité d’embauchage doivent clairement indiquer qu’ils y sont admissibles.</w:t>
    </w:r>
  </w:p>
  <w:p w14:paraId="6454CCFE" w14:textId="77777777" w:rsidR="00076A7D" w:rsidRPr="00D15C3C" w:rsidRDefault="00076A7D" w:rsidP="00076A7D">
    <w:pPr>
      <w:numPr>
        <w:ilvl w:val="0"/>
        <w:numId w:val="1"/>
      </w:numPr>
      <w:contextualSpacing/>
      <w:rPr>
        <w:rFonts w:ascii="Arial" w:hAnsi="Arial" w:cs="Arial"/>
        <w:sz w:val="18"/>
        <w:szCs w:val="18"/>
      </w:rPr>
    </w:pPr>
    <w:r w:rsidRPr="00D926D0">
      <w:rPr>
        <w:rFonts w:ascii="Arial" w:eastAsia="Times" w:hAnsi="Arial" w:cs="Arial"/>
        <w:sz w:val="18"/>
        <w:szCs w:val="18"/>
      </w:rPr>
      <w:t>Pour certains postes, l’embauche est permise sous réserve qu’en l’existence d’un casier judiciaire, celui-ci soit jugé acceptable. Le fait de posséder un casier judiciaire n’élimine pas d’emblée l’étude du dossier d’une candidate ou d’un candidat.</w:t>
    </w:r>
  </w:p>
  <w:p w14:paraId="244912ED" w14:textId="77777777" w:rsidR="00D15C3C" w:rsidRPr="00D926D0" w:rsidRDefault="00D15C3C" w:rsidP="00076A7D">
    <w:pPr>
      <w:numPr>
        <w:ilvl w:val="0"/>
        <w:numId w:val="1"/>
      </w:numPr>
      <w:contextualSpacing/>
      <w:rPr>
        <w:rFonts w:ascii="Arial" w:hAnsi="Arial" w:cs="Arial"/>
        <w:sz w:val="18"/>
        <w:szCs w:val="18"/>
      </w:rPr>
    </w:pPr>
    <w:r>
      <w:rPr>
        <w:rFonts w:ascii="Arial" w:eastAsia="Times" w:hAnsi="Arial" w:cs="Arial"/>
        <w:sz w:val="18"/>
        <w:szCs w:val="18"/>
      </w:rPr>
      <w:t>Une liste d’admissibilité pourrait être créée pour pourvoir de futurs postes vacants.</w:t>
    </w:r>
  </w:p>
  <w:p w14:paraId="2267E218" w14:textId="77777777" w:rsidR="00076A7D" w:rsidRPr="00D926D0" w:rsidRDefault="00076A7D" w:rsidP="00076A7D">
    <w:pPr>
      <w:numPr>
        <w:ilvl w:val="0"/>
        <w:numId w:val="1"/>
      </w:numPr>
      <w:contextualSpacing/>
      <w:rPr>
        <w:rFonts w:ascii="Arial" w:hAnsi="Arial" w:cs="Arial"/>
        <w:sz w:val="18"/>
        <w:szCs w:val="18"/>
      </w:rPr>
    </w:pPr>
    <w:r w:rsidRPr="00D926D0">
      <w:rPr>
        <w:rFonts w:ascii="Arial" w:hAnsi="Arial" w:cs="Arial"/>
        <w:sz w:val="18"/>
        <w:szCs w:val="18"/>
      </w:rPr>
      <w:t>Il est possible d’obtenir les descriptions de poste par télécopieur, par courriel ou sur le site web.</w:t>
    </w:r>
  </w:p>
  <w:p w14:paraId="06597DF3" w14:textId="77777777" w:rsidR="00076A7D" w:rsidRPr="00D926D0" w:rsidRDefault="00076A7D" w:rsidP="00076A7D">
    <w:pPr>
      <w:numPr>
        <w:ilvl w:val="0"/>
        <w:numId w:val="1"/>
      </w:numPr>
      <w:contextualSpacing/>
      <w:rPr>
        <w:rFonts w:ascii="Arial" w:hAnsi="Arial" w:cs="Arial"/>
        <w:sz w:val="18"/>
        <w:szCs w:val="18"/>
      </w:rPr>
    </w:pPr>
    <w:r w:rsidRPr="00D926D0">
      <w:rPr>
        <w:rFonts w:ascii="Arial" w:hAnsi="Arial" w:cs="Arial"/>
        <w:sz w:val="18"/>
        <w:szCs w:val="18"/>
      </w:rPr>
      <w:t>Nous communiquerons uniquement avec les candidates et candidats retenus pour une entrevue.</w:t>
    </w:r>
  </w:p>
  <w:p w14:paraId="324194D7" w14:textId="77777777" w:rsidR="00076A7D" w:rsidRPr="008212C7" w:rsidRDefault="002D7FDA" w:rsidP="00076A7D">
    <w:pPr>
      <w:tabs>
        <w:tab w:val="center" w:pos="4680"/>
        <w:tab w:val="right" w:pos="9360"/>
      </w:tabs>
    </w:pPr>
    <w:r>
      <w:rPr>
        <w:noProof/>
        <w:vertAlign w:val="subscript"/>
        <w:lang w:val="en-CA" w:eastAsia="en-CA"/>
      </w:rPr>
      <mc:AlternateContent>
        <mc:Choice Requires="wps">
          <w:drawing>
            <wp:anchor distT="0" distB="0" distL="114300" distR="114300" simplePos="0" relativeHeight="251674624" behindDoc="0" locked="0" layoutInCell="1" allowOverlap="1" wp14:anchorId="051B29B1" wp14:editId="7E1B2DE9">
              <wp:simplePos x="0" y="0"/>
              <wp:positionH relativeFrom="column">
                <wp:posOffset>4047214</wp:posOffset>
              </wp:positionH>
              <wp:positionV relativeFrom="paragraph">
                <wp:posOffset>80369</wp:posOffset>
              </wp:positionV>
              <wp:extent cx="2734779" cy="13023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779" cy="1302385"/>
                      </a:xfrm>
                      <a:prstGeom prst="rect">
                        <a:avLst/>
                      </a:prstGeom>
                      <a:noFill/>
                      <a:ln w="9525">
                        <a:noFill/>
                        <a:miter lim="800000"/>
                        <a:headEnd/>
                        <a:tailEnd/>
                      </a:ln>
                    </wps:spPr>
                    <wps:txbx>
                      <w:txbxContent>
                        <w:p w14:paraId="3889A915" w14:textId="77777777" w:rsidR="00076A7D" w:rsidRPr="008212C7" w:rsidRDefault="00076A7D" w:rsidP="00076A7D">
                          <w:pPr>
                            <w:rPr>
                              <w:rFonts w:ascii="Arial" w:eastAsia="Times" w:hAnsi="Arial" w:cs="Arial"/>
                              <w:sz w:val="20"/>
                            </w:rPr>
                          </w:pPr>
                          <w:r w:rsidRPr="008212C7">
                            <w:rPr>
                              <w:rFonts w:ascii="Arial" w:hAnsi="Arial" w:cs="Arial"/>
                              <w:b/>
                              <w:sz w:val="20"/>
                            </w:rPr>
                            <w:t>Téléphone :</w:t>
                          </w:r>
                          <w:r w:rsidRPr="008212C7">
                            <w:rPr>
                              <w:rFonts w:ascii="Arial" w:hAnsi="Arial" w:cs="Arial"/>
                              <w:sz w:val="20"/>
                            </w:rPr>
                            <w:tab/>
                          </w:r>
                          <w:r w:rsidR="001033A2">
                            <w:rPr>
                              <w:rFonts w:ascii="Arial" w:hAnsi="Arial" w:cs="Arial"/>
                              <w:sz w:val="20"/>
                            </w:rPr>
                            <w:t>867 975</w:t>
                          </w:r>
                          <w:r w:rsidR="001033A2">
                            <w:rPr>
                              <w:rFonts w:ascii="Arial" w:hAnsi="Arial" w:cs="Arial"/>
                              <w:sz w:val="20"/>
                            </w:rPr>
                            <w:noBreakHyphen/>
                          </w:r>
                          <w:r w:rsidR="002B5920">
                            <w:rPr>
                              <w:rFonts w:ascii="Arial" w:hAnsi="Arial" w:cs="Arial"/>
                              <w:sz w:val="20"/>
                            </w:rPr>
                            <w:t>5732</w:t>
                          </w:r>
                        </w:p>
                        <w:p w14:paraId="14286692" w14:textId="77777777" w:rsidR="00076A7D" w:rsidRPr="008212C7" w:rsidRDefault="00076A7D" w:rsidP="00076A7D">
                          <w:pPr>
                            <w:rPr>
                              <w:rFonts w:ascii="Arial" w:eastAsia="Times" w:hAnsi="Arial" w:cs="Arial"/>
                              <w:sz w:val="20"/>
                            </w:rPr>
                          </w:pPr>
                          <w:r w:rsidRPr="008212C7">
                            <w:rPr>
                              <w:rFonts w:ascii="Arial" w:eastAsia="Times" w:hAnsi="Arial" w:cs="Arial"/>
                              <w:b/>
                              <w:sz w:val="20"/>
                            </w:rPr>
                            <w:t>Sans frais :</w:t>
                          </w:r>
                          <w:r w:rsidRPr="008212C7">
                            <w:rPr>
                              <w:rFonts w:ascii="Arial" w:eastAsia="Times" w:hAnsi="Arial" w:cs="Arial"/>
                              <w:sz w:val="20"/>
                            </w:rPr>
                            <w:tab/>
                          </w:r>
                          <w:r w:rsidR="002B5920">
                            <w:rPr>
                              <w:rFonts w:ascii="Arial" w:hAnsi="Arial" w:cs="Arial"/>
                              <w:sz w:val="20"/>
                            </w:rPr>
                            <w:t>1</w:t>
                          </w:r>
                          <w:r w:rsidR="001033A2">
                            <w:rPr>
                              <w:rFonts w:ascii="Arial" w:hAnsi="Arial" w:cs="Arial"/>
                              <w:sz w:val="20"/>
                            </w:rPr>
                            <w:t> 800 663</w:t>
                          </w:r>
                          <w:r w:rsidR="001033A2">
                            <w:rPr>
                              <w:rFonts w:ascii="Arial" w:hAnsi="Arial" w:cs="Arial"/>
                              <w:sz w:val="20"/>
                            </w:rPr>
                            <w:noBreakHyphen/>
                          </w:r>
                          <w:r w:rsidR="002B5920">
                            <w:rPr>
                              <w:rFonts w:ascii="Arial" w:hAnsi="Arial" w:cs="Arial"/>
                              <w:sz w:val="20"/>
                            </w:rPr>
                            <w:t>5738</w:t>
                          </w:r>
                        </w:p>
                        <w:p w14:paraId="6CF39DA4" w14:textId="77777777" w:rsidR="00076A7D" w:rsidRPr="008212C7" w:rsidRDefault="00076A7D" w:rsidP="00076A7D">
                          <w:pPr>
                            <w:rPr>
                              <w:rFonts w:ascii="Arial" w:eastAsia="Times" w:hAnsi="Arial" w:cs="Arial"/>
                              <w:sz w:val="20"/>
                            </w:rPr>
                          </w:pPr>
                          <w:r w:rsidRPr="008212C7">
                            <w:rPr>
                              <w:rFonts w:ascii="Arial" w:eastAsia="Times" w:hAnsi="Arial" w:cs="Arial"/>
                              <w:b/>
                              <w:sz w:val="20"/>
                            </w:rPr>
                            <w:t>Télécopieur :</w:t>
                          </w:r>
                          <w:r>
                            <w:rPr>
                              <w:rFonts w:ascii="Arial" w:eastAsia="Times" w:hAnsi="Arial" w:cs="Arial"/>
                              <w:sz w:val="20"/>
                            </w:rPr>
                            <w:t xml:space="preserve"> </w:t>
                          </w:r>
                          <w:r>
                            <w:rPr>
                              <w:rFonts w:ascii="Arial" w:eastAsia="Times" w:hAnsi="Arial" w:cs="Arial"/>
                              <w:sz w:val="20"/>
                            </w:rPr>
                            <w:tab/>
                          </w:r>
                          <w:r w:rsidR="001033A2">
                            <w:rPr>
                              <w:rFonts w:ascii="Arial" w:hAnsi="Arial" w:cs="Arial"/>
                              <w:sz w:val="20"/>
                            </w:rPr>
                            <w:t>867 975</w:t>
                          </w:r>
                          <w:r w:rsidR="001033A2">
                            <w:rPr>
                              <w:rFonts w:ascii="Arial" w:hAnsi="Arial" w:cs="Arial"/>
                              <w:sz w:val="20"/>
                            </w:rPr>
                            <w:noBreakHyphen/>
                          </w:r>
                          <w:r w:rsidR="002B5920">
                            <w:rPr>
                              <w:rFonts w:ascii="Arial" w:hAnsi="Arial" w:cs="Arial"/>
                              <w:sz w:val="20"/>
                            </w:rPr>
                            <w:t>7195</w:t>
                          </w:r>
                        </w:p>
                        <w:p w14:paraId="58F39C08" w14:textId="77777777" w:rsidR="00076A7D" w:rsidRPr="008212C7" w:rsidRDefault="00076A7D" w:rsidP="00076A7D">
                          <w:pPr>
                            <w:rPr>
                              <w:rFonts w:ascii="Arial" w:eastAsia="Times" w:hAnsi="Arial" w:cs="Arial"/>
                              <w:sz w:val="20"/>
                            </w:rPr>
                          </w:pPr>
                          <w:r w:rsidRPr="008212C7">
                            <w:rPr>
                              <w:rFonts w:ascii="Arial" w:eastAsia="Times" w:hAnsi="Arial" w:cs="Arial"/>
                              <w:b/>
                              <w:sz w:val="20"/>
                            </w:rPr>
                            <w:t xml:space="preserve">Courriel : </w:t>
                          </w:r>
                          <w:r w:rsidRPr="008212C7">
                            <w:rPr>
                              <w:rFonts w:ascii="Arial" w:eastAsia="Times" w:hAnsi="Arial" w:cs="Arial"/>
                              <w:b/>
                              <w:sz w:val="20"/>
                            </w:rPr>
                            <w:tab/>
                          </w:r>
                          <w:hyperlink r:id="rId2" w:history="1">
                            <w:r w:rsidR="002D7FDA" w:rsidRPr="00CF7C92">
                              <w:rPr>
                                <w:rStyle w:val="Hyperlink"/>
                                <w:rFonts w:ascii="Arial" w:hAnsi="Arial" w:cs="Arial"/>
                                <w:sz w:val="20"/>
                              </w:rPr>
                              <w:t>NunavutNurses@gov.nu.ca</w:t>
                            </w:r>
                          </w:hyperlink>
                        </w:p>
                        <w:p w14:paraId="14B5B7B3" w14:textId="77777777" w:rsidR="00076A7D" w:rsidRPr="00D331EA" w:rsidRDefault="00076A7D" w:rsidP="00076A7D">
                          <w:pPr>
                            <w:pStyle w:val="BasicParagraph"/>
                            <w:spacing w:line="240" w:lineRule="auto"/>
                            <w:contextualSpacing/>
                            <w:rPr>
                              <w:rFonts w:ascii="Arial" w:hAnsi="Arial" w:cs="Arial"/>
                              <w:sz w:val="20"/>
                              <w:szCs w:val="20"/>
                            </w:rPr>
                          </w:pPr>
                          <w:r w:rsidRPr="00D331EA">
                            <w:rPr>
                              <w:rFonts w:ascii="Arial" w:hAnsi="Arial" w:cs="Arial"/>
                              <w:sz w:val="20"/>
                              <w:szCs w:val="20"/>
                            </w:rPr>
                            <w:t xml:space="preserve"> </w:t>
                          </w:r>
                        </w:p>
                        <w:p w14:paraId="1A550ADF" w14:textId="77777777" w:rsidR="00076A7D" w:rsidRPr="00D331EA" w:rsidRDefault="00076A7D" w:rsidP="00076A7D">
                          <w:pPr>
                            <w:pStyle w:val="BasicParagraph"/>
                            <w:spacing w:line="240" w:lineRule="auto"/>
                            <w:contextualSpacing/>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1B29B1" id="_x0000_t202" coordsize="21600,21600" o:spt="202" path="m,l,21600r21600,l21600,xe">
              <v:stroke joinstyle="miter"/>
              <v:path gradientshapeok="t" o:connecttype="rect"/>
            </v:shapetype>
            <v:shape id="_x0000_s1027" type="#_x0000_t202" style="position:absolute;margin-left:318.7pt;margin-top:6.35pt;width:215.35pt;height:10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" filled="f" stroked="f">
              <v:textbox>
                <w:txbxContent>
                  <w:p w14:paraId="3889A915" w14:textId="77777777" w:rsidR="00076A7D" w:rsidRPr="008212C7" w:rsidRDefault="00076A7D" w:rsidP="00076A7D">
                    <w:pPr>
                      <w:rPr>
                        <w:rFonts w:ascii="Arial" w:eastAsia="Times" w:hAnsi="Arial" w:cs="Arial"/>
                        <w:sz w:val="20"/>
                      </w:rPr>
                    </w:pPr>
                    <w:r w:rsidRPr="008212C7">
                      <w:rPr>
                        <w:rFonts w:ascii="Arial" w:hAnsi="Arial" w:cs="Arial"/>
                        <w:b/>
                        <w:sz w:val="20"/>
                      </w:rPr>
                      <w:t>Téléphone :</w:t>
                    </w:r>
                    <w:r w:rsidRPr="008212C7">
                      <w:rPr>
                        <w:rFonts w:ascii="Arial" w:hAnsi="Arial" w:cs="Arial"/>
                        <w:sz w:val="20"/>
                      </w:rPr>
                      <w:tab/>
                    </w:r>
                    <w:r w:rsidR="001033A2">
                      <w:rPr>
                        <w:rFonts w:ascii="Arial" w:hAnsi="Arial" w:cs="Arial"/>
                        <w:sz w:val="20"/>
                      </w:rPr>
                      <w:t>867 975</w:t>
                    </w:r>
                    <w:r w:rsidR="001033A2">
                      <w:rPr>
                        <w:rFonts w:ascii="Arial" w:hAnsi="Arial" w:cs="Arial"/>
                        <w:sz w:val="20"/>
                      </w:rPr>
                      <w:noBreakHyphen/>
                    </w:r>
                    <w:r w:rsidR="002B5920">
                      <w:rPr>
                        <w:rFonts w:ascii="Arial" w:hAnsi="Arial" w:cs="Arial"/>
                        <w:sz w:val="20"/>
                      </w:rPr>
                      <w:t>5732</w:t>
                    </w:r>
                  </w:p>
                  <w:p w14:paraId="14286692" w14:textId="77777777" w:rsidR="00076A7D" w:rsidRPr="008212C7" w:rsidRDefault="00076A7D" w:rsidP="00076A7D">
                    <w:pPr>
                      <w:rPr>
                        <w:rFonts w:ascii="Arial" w:eastAsia="Times" w:hAnsi="Arial" w:cs="Arial"/>
                        <w:sz w:val="20"/>
                      </w:rPr>
                    </w:pPr>
                    <w:r w:rsidRPr="008212C7">
                      <w:rPr>
                        <w:rFonts w:ascii="Arial" w:eastAsia="Times" w:hAnsi="Arial" w:cs="Arial"/>
                        <w:b/>
                        <w:sz w:val="20"/>
                      </w:rPr>
                      <w:t>Sans frais :</w:t>
                    </w:r>
                    <w:r w:rsidRPr="008212C7">
                      <w:rPr>
                        <w:rFonts w:ascii="Arial" w:eastAsia="Times" w:hAnsi="Arial" w:cs="Arial"/>
                        <w:sz w:val="20"/>
                      </w:rPr>
                      <w:tab/>
                    </w:r>
                    <w:r w:rsidR="002B5920">
                      <w:rPr>
                        <w:rFonts w:ascii="Arial" w:hAnsi="Arial" w:cs="Arial"/>
                        <w:sz w:val="20"/>
                      </w:rPr>
                      <w:t>1</w:t>
                    </w:r>
                    <w:r w:rsidR="001033A2">
                      <w:rPr>
                        <w:rFonts w:ascii="Arial" w:hAnsi="Arial" w:cs="Arial"/>
                        <w:sz w:val="20"/>
                      </w:rPr>
                      <w:t> 800 663</w:t>
                    </w:r>
                    <w:r w:rsidR="001033A2">
                      <w:rPr>
                        <w:rFonts w:ascii="Arial" w:hAnsi="Arial" w:cs="Arial"/>
                        <w:sz w:val="20"/>
                      </w:rPr>
                      <w:noBreakHyphen/>
                    </w:r>
                    <w:r w:rsidR="002B5920">
                      <w:rPr>
                        <w:rFonts w:ascii="Arial" w:hAnsi="Arial" w:cs="Arial"/>
                        <w:sz w:val="20"/>
                      </w:rPr>
                      <w:t>5738</w:t>
                    </w:r>
                  </w:p>
                  <w:p w14:paraId="6CF39DA4" w14:textId="77777777" w:rsidR="00076A7D" w:rsidRPr="008212C7" w:rsidRDefault="00076A7D" w:rsidP="00076A7D">
                    <w:pPr>
                      <w:rPr>
                        <w:rFonts w:ascii="Arial" w:eastAsia="Times" w:hAnsi="Arial" w:cs="Arial"/>
                        <w:sz w:val="20"/>
                      </w:rPr>
                    </w:pPr>
                    <w:r w:rsidRPr="008212C7">
                      <w:rPr>
                        <w:rFonts w:ascii="Arial" w:eastAsia="Times" w:hAnsi="Arial" w:cs="Arial"/>
                        <w:b/>
                        <w:sz w:val="20"/>
                      </w:rPr>
                      <w:t>Télécopieur :</w:t>
                    </w:r>
                    <w:r>
                      <w:rPr>
                        <w:rFonts w:ascii="Arial" w:eastAsia="Times" w:hAnsi="Arial" w:cs="Arial"/>
                        <w:sz w:val="20"/>
                      </w:rPr>
                      <w:t xml:space="preserve"> </w:t>
                    </w:r>
                    <w:r>
                      <w:rPr>
                        <w:rFonts w:ascii="Arial" w:eastAsia="Times" w:hAnsi="Arial" w:cs="Arial"/>
                        <w:sz w:val="20"/>
                      </w:rPr>
                      <w:tab/>
                    </w:r>
                    <w:r w:rsidR="001033A2">
                      <w:rPr>
                        <w:rFonts w:ascii="Arial" w:hAnsi="Arial" w:cs="Arial"/>
                        <w:sz w:val="20"/>
                      </w:rPr>
                      <w:t>867 975</w:t>
                    </w:r>
                    <w:r w:rsidR="001033A2">
                      <w:rPr>
                        <w:rFonts w:ascii="Arial" w:hAnsi="Arial" w:cs="Arial"/>
                        <w:sz w:val="20"/>
                      </w:rPr>
                      <w:noBreakHyphen/>
                    </w:r>
                    <w:r w:rsidR="002B5920">
                      <w:rPr>
                        <w:rFonts w:ascii="Arial" w:hAnsi="Arial" w:cs="Arial"/>
                        <w:sz w:val="20"/>
                      </w:rPr>
                      <w:t>7195</w:t>
                    </w:r>
                  </w:p>
                  <w:p w14:paraId="58F39C08" w14:textId="77777777" w:rsidR="00076A7D" w:rsidRPr="008212C7" w:rsidRDefault="00076A7D" w:rsidP="00076A7D">
                    <w:pPr>
                      <w:rPr>
                        <w:rFonts w:ascii="Arial" w:eastAsia="Times" w:hAnsi="Arial" w:cs="Arial"/>
                        <w:sz w:val="20"/>
                      </w:rPr>
                    </w:pPr>
                    <w:r w:rsidRPr="008212C7">
                      <w:rPr>
                        <w:rFonts w:ascii="Arial" w:eastAsia="Times" w:hAnsi="Arial" w:cs="Arial"/>
                        <w:b/>
                        <w:sz w:val="20"/>
                      </w:rPr>
                      <w:t xml:space="preserve">Courriel : </w:t>
                    </w:r>
                    <w:r w:rsidRPr="008212C7">
                      <w:rPr>
                        <w:rFonts w:ascii="Arial" w:eastAsia="Times" w:hAnsi="Arial" w:cs="Arial"/>
                        <w:b/>
                        <w:sz w:val="20"/>
                      </w:rPr>
                      <w:tab/>
                    </w:r>
                    <w:hyperlink r:id="rId3" w:history="1">
                      <w:r w:rsidR="002D7FDA" w:rsidRPr="00CF7C92">
                        <w:rPr>
                          <w:rStyle w:val="Lienhypertexte"/>
                          <w:rFonts w:ascii="Arial" w:hAnsi="Arial" w:cs="Arial"/>
                          <w:sz w:val="20"/>
                        </w:rPr>
                        <w:t>NunavutNurses@gov.nu.ca</w:t>
                      </w:r>
                    </w:hyperlink>
                  </w:p>
                  <w:p w14:paraId="14B5B7B3" w14:textId="77777777" w:rsidR="00076A7D" w:rsidRPr="00D331EA" w:rsidRDefault="00076A7D" w:rsidP="00076A7D">
                    <w:pPr>
                      <w:pStyle w:val="BasicParagraph"/>
                      <w:spacing w:line="240" w:lineRule="auto"/>
                      <w:contextualSpacing/>
                      <w:rPr>
                        <w:rFonts w:ascii="Arial" w:hAnsi="Arial" w:cs="Arial"/>
                        <w:sz w:val="20"/>
                        <w:szCs w:val="20"/>
                      </w:rPr>
                    </w:pPr>
                    <w:r w:rsidRPr="00D331EA">
                      <w:rPr>
                        <w:rFonts w:ascii="Arial" w:hAnsi="Arial" w:cs="Arial"/>
                        <w:sz w:val="20"/>
                        <w:szCs w:val="20"/>
                      </w:rPr>
                      <w:t xml:space="preserve"> </w:t>
                    </w:r>
                  </w:p>
                  <w:p w14:paraId="1A550ADF" w14:textId="77777777" w:rsidR="00076A7D" w:rsidRPr="00D331EA" w:rsidRDefault="00076A7D" w:rsidP="00076A7D">
                    <w:pPr>
                      <w:pStyle w:val="BasicParagraph"/>
                      <w:spacing w:line="240" w:lineRule="auto"/>
                      <w:contextualSpacing/>
                      <w:rPr>
                        <w:rFonts w:ascii="Arial" w:hAnsi="Arial" w:cs="Arial"/>
                        <w:sz w:val="20"/>
                        <w:szCs w:val="20"/>
                      </w:rPr>
                    </w:pPr>
                  </w:p>
                </w:txbxContent>
              </v:textbox>
            </v:shape>
          </w:pict>
        </mc:Fallback>
      </mc:AlternateContent>
    </w:r>
    <w:r w:rsidR="00076A7D">
      <w:rPr>
        <w:noProof/>
        <w:vertAlign w:val="subscript"/>
        <w:lang w:val="en-CA" w:eastAsia="en-CA"/>
      </w:rPr>
      <mc:AlternateContent>
        <mc:Choice Requires="wps">
          <w:drawing>
            <wp:anchor distT="0" distB="0" distL="114300" distR="114300" simplePos="0" relativeHeight="251673600" behindDoc="0" locked="0" layoutInCell="1" allowOverlap="1" wp14:anchorId="73BD2FD7" wp14:editId="3BE13009">
              <wp:simplePos x="0" y="0"/>
              <wp:positionH relativeFrom="column">
                <wp:posOffset>-763325</wp:posOffset>
              </wp:positionH>
              <wp:positionV relativeFrom="paragraph">
                <wp:posOffset>72418</wp:posOffset>
              </wp:positionV>
              <wp:extent cx="4898003" cy="13023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8003" cy="1302385"/>
                      </a:xfrm>
                      <a:prstGeom prst="rect">
                        <a:avLst/>
                      </a:prstGeom>
                      <a:noFill/>
                      <a:ln w="9525">
                        <a:noFill/>
                        <a:miter lim="800000"/>
                        <a:headEnd/>
                        <a:tailEnd/>
                      </a:ln>
                    </wps:spPr>
                    <wps:txbx>
                      <w:txbxContent>
                        <w:p w14:paraId="414FAC7E" w14:textId="77777777" w:rsidR="00076A7D" w:rsidRPr="008212C7" w:rsidRDefault="00076A7D" w:rsidP="00076A7D">
                          <w:pPr>
                            <w:contextualSpacing/>
                            <w:rPr>
                              <w:rFonts w:ascii="Arial" w:hAnsi="Arial" w:cs="Arial"/>
                              <w:sz w:val="20"/>
                            </w:rPr>
                          </w:pPr>
                          <w:r w:rsidRPr="0037667D">
                            <w:rPr>
                              <w:rFonts w:ascii="Arial" w:hAnsi="Arial" w:cs="Arial"/>
                              <w:b/>
                              <w:sz w:val="20"/>
                            </w:rPr>
                            <w:t>COORDONNÉES :</w:t>
                          </w:r>
                          <w:r w:rsidRPr="008212C7">
                            <w:rPr>
                              <w:rFonts w:ascii="Arial" w:hAnsi="Arial" w:cs="Arial"/>
                              <w:sz w:val="20"/>
                            </w:rPr>
                            <w:tab/>
                          </w:r>
                          <w:r w:rsidR="00977720">
                            <w:rPr>
                              <w:rFonts w:ascii="Arial" w:hAnsi="Arial" w:cs="Arial"/>
                              <w:sz w:val="20"/>
                            </w:rPr>
                            <w:t>Ministère de la Santé</w:t>
                          </w:r>
                        </w:p>
                        <w:p w14:paraId="28993478" w14:textId="77777777" w:rsidR="00076A7D" w:rsidRPr="008212C7" w:rsidRDefault="00076A7D" w:rsidP="00076A7D">
                          <w:pPr>
                            <w:ind w:left="1440" w:firstLine="720"/>
                            <w:contextualSpacing/>
                            <w:rPr>
                              <w:rFonts w:ascii="Arial" w:hAnsi="Arial" w:cs="Arial"/>
                              <w:sz w:val="20"/>
                            </w:rPr>
                          </w:pPr>
                          <w:r w:rsidRPr="008212C7">
                            <w:rPr>
                              <w:rFonts w:ascii="Arial" w:hAnsi="Arial" w:cs="Arial"/>
                              <w:sz w:val="20"/>
                            </w:rPr>
                            <w:t>Gouvernement du Nunavut</w:t>
                          </w:r>
                        </w:p>
                        <w:p w14:paraId="187E9924" w14:textId="77777777" w:rsidR="00076A7D" w:rsidRPr="003069D7" w:rsidRDefault="00076A7D" w:rsidP="00977720">
                          <w:pPr>
                            <w:ind w:left="2160"/>
                            <w:rPr>
                              <w:rFonts w:ascii="Arial" w:eastAsia="Times" w:hAnsi="Arial" w:cs="Arial"/>
                              <w:sz w:val="20"/>
                            </w:rPr>
                          </w:pPr>
                          <w:r w:rsidRPr="008212C7">
                            <w:rPr>
                              <w:rFonts w:ascii="Arial" w:eastAsia="Times" w:hAnsi="Arial" w:cs="Arial"/>
                              <w:sz w:val="20"/>
                            </w:rPr>
                            <w:t>C.</w:t>
                          </w:r>
                          <w:r>
                            <w:rPr>
                              <w:rFonts w:ascii="Arial" w:eastAsia="Times" w:hAnsi="Arial" w:cs="Arial"/>
                              <w:sz w:val="20"/>
                            </w:rPr>
                            <w:t> </w:t>
                          </w:r>
                          <w:r w:rsidRPr="008212C7">
                            <w:rPr>
                              <w:rFonts w:ascii="Arial" w:eastAsia="Times" w:hAnsi="Arial" w:cs="Arial"/>
                              <w:sz w:val="20"/>
                            </w:rPr>
                            <w:t>P. 1000, su</w:t>
                          </w:r>
                          <w:r w:rsidR="00977720">
                            <w:rPr>
                              <w:rFonts w:ascii="Arial" w:eastAsia="Times" w:hAnsi="Arial" w:cs="Arial"/>
                              <w:sz w:val="20"/>
                            </w:rPr>
                            <w:t>ccursale 1000</w:t>
                          </w:r>
                          <w:r>
                            <w:rPr>
                              <w:rFonts w:ascii="Arial" w:eastAsia="Times" w:hAnsi="Arial" w:cs="Arial"/>
                              <w:sz w:val="20"/>
                            </w:rPr>
                            <w:t>, Iqaluit (Nunavut)  X0A </w:t>
                          </w:r>
                          <w:r w:rsidRPr="008212C7">
                            <w:rPr>
                              <w:rFonts w:ascii="Arial" w:eastAsia="Times" w:hAnsi="Arial" w:cs="Arial"/>
                              <w:sz w:val="20"/>
                            </w:rPr>
                            <w:t>0H0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BD2FD7" id="_x0000_s1028" type="#_x0000_t202" style="position:absolute;margin-left:-60.1pt;margin-top:5.7pt;width:385.65pt;height:10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" filled="f" stroked="f">
              <v:textbox>
                <w:txbxContent>
                  <w:p w14:paraId="414FAC7E" w14:textId="77777777" w:rsidR="00076A7D" w:rsidRPr="008212C7" w:rsidRDefault="00076A7D" w:rsidP="00076A7D">
                    <w:pPr>
                      <w:contextualSpacing/>
                      <w:rPr>
                        <w:rFonts w:ascii="Arial" w:hAnsi="Arial" w:cs="Arial"/>
                        <w:sz w:val="20"/>
                      </w:rPr>
                    </w:pPr>
                    <w:r w:rsidRPr="0037667D">
                      <w:rPr>
                        <w:rFonts w:ascii="Arial" w:hAnsi="Arial" w:cs="Arial"/>
                        <w:b/>
                        <w:sz w:val="20"/>
                      </w:rPr>
                      <w:t>COORDONNÉES :</w:t>
                    </w:r>
                    <w:r w:rsidRPr="008212C7">
                      <w:rPr>
                        <w:rFonts w:ascii="Arial" w:hAnsi="Arial" w:cs="Arial"/>
                        <w:sz w:val="20"/>
                      </w:rPr>
                      <w:tab/>
                    </w:r>
                    <w:r w:rsidR="00977720">
                      <w:rPr>
                        <w:rFonts w:ascii="Arial" w:hAnsi="Arial" w:cs="Arial"/>
                        <w:sz w:val="20"/>
                      </w:rPr>
                      <w:t>Ministère de la Santé</w:t>
                    </w:r>
                  </w:p>
                  <w:p w14:paraId="28993478" w14:textId="77777777" w:rsidR="00076A7D" w:rsidRPr="008212C7" w:rsidRDefault="00076A7D" w:rsidP="00076A7D">
                    <w:pPr>
                      <w:ind w:left="1440" w:firstLine="720"/>
                      <w:contextualSpacing/>
                      <w:rPr>
                        <w:rFonts w:ascii="Arial" w:hAnsi="Arial" w:cs="Arial"/>
                        <w:sz w:val="20"/>
                      </w:rPr>
                    </w:pPr>
                    <w:r w:rsidRPr="008212C7">
                      <w:rPr>
                        <w:rFonts w:ascii="Arial" w:hAnsi="Arial" w:cs="Arial"/>
                        <w:sz w:val="20"/>
                      </w:rPr>
                      <w:t>Gouvernement du Nunavut</w:t>
                    </w:r>
                  </w:p>
                  <w:p w14:paraId="187E9924" w14:textId="77777777" w:rsidR="00076A7D" w:rsidRPr="003069D7" w:rsidRDefault="00076A7D" w:rsidP="00977720">
                    <w:pPr>
                      <w:ind w:left="2160"/>
                      <w:rPr>
                        <w:rFonts w:ascii="Arial" w:eastAsia="Times" w:hAnsi="Arial" w:cs="Arial"/>
                        <w:sz w:val="20"/>
                      </w:rPr>
                    </w:pPr>
                    <w:r w:rsidRPr="008212C7">
                      <w:rPr>
                        <w:rFonts w:ascii="Arial" w:eastAsia="Times" w:hAnsi="Arial" w:cs="Arial"/>
                        <w:sz w:val="20"/>
                      </w:rPr>
                      <w:t>C.</w:t>
                    </w:r>
                    <w:r>
                      <w:rPr>
                        <w:rFonts w:ascii="Arial" w:eastAsia="Times" w:hAnsi="Arial" w:cs="Arial"/>
                        <w:sz w:val="20"/>
                      </w:rPr>
                      <w:t> </w:t>
                    </w:r>
                    <w:r w:rsidRPr="008212C7">
                      <w:rPr>
                        <w:rFonts w:ascii="Arial" w:eastAsia="Times" w:hAnsi="Arial" w:cs="Arial"/>
                        <w:sz w:val="20"/>
                      </w:rPr>
                      <w:t>P. 1000, su</w:t>
                    </w:r>
                    <w:r w:rsidR="00977720">
                      <w:rPr>
                        <w:rFonts w:ascii="Arial" w:eastAsia="Times" w:hAnsi="Arial" w:cs="Arial"/>
                        <w:sz w:val="20"/>
                      </w:rPr>
                      <w:t>ccursale 1000</w:t>
                    </w:r>
                    <w:r>
                      <w:rPr>
                        <w:rFonts w:ascii="Arial" w:eastAsia="Times" w:hAnsi="Arial" w:cs="Arial"/>
                        <w:sz w:val="20"/>
                      </w:rPr>
                      <w:t>, Iqaluit (Nunavut)  X0A </w:t>
                    </w:r>
                    <w:r w:rsidRPr="008212C7">
                      <w:rPr>
                        <w:rFonts w:ascii="Arial" w:eastAsia="Times" w:hAnsi="Arial" w:cs="Arial"/>
                        <w:sz w:val="20"/>
                      </w:rPr>
                      <w:t>0H0</w:t>
                    </w:r>
                  </w:p>
                </w:txbxContent>
              </v:textbox>
            </v:shape>
          </w:pict>
        </mc:Fallback>
      </mc:AlternateContent>
    </w:r>
  </w:p>
  <w:p w14:paraId="18F7D379" w14:textId="77777777" w:rsidR="00076A7D" w:rsidRPr="008212C7" w:rsidRDefault="00076A7D" w:rsidP="00076A7D">
    <w:pPr>
      <w:tabs>
        <w:tab w:val="center" w:pos="4680"/>
        <w:tab w:val="right" w:pos="9360"/>
      </w:tabs>
    </w:pPr>
  </w:p>
  <w:p w14:paraId="76789ADA" w14:textId="77777777" w:rsidR="008F080F" w:rsidRPr="00076A7D" w:rsidRDefault="008F080F" w:rsidP="00076A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81E23" w14:textId="77777777" w:rsidR="00731202" w:rsidRDefault="00731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62007" w14:textId="77777777" w:rsidR="002B5EFE" w:rsidRDefault="002B5EFE" w:rsidP="008F080F">
      <w:r>
        <w:separator/>
      </w:r>
    </w:p>
  </w:footnote>
  <w:footnote w:type="continuationSeparator" w:id="0">
    <w:p w14:paraId="62BF5AAB" w14:textId="77777777" w:rsidR="002B5EFE" w:rsidRDefault="002B5EFE" w:rsidP="008F0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2A783" w14:textId="77777777" w:rsidR="00731202" w:rsidRDefault="007312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D21F" w14:textId="77777777" w:rsidR="001A6DD3" w:rsidRPr="002B0812" w:rsidRDefault="00A9202A" w:rsidP="002B0812">
    <w:pPr>
      <w:tabs>
        <w:tab w:val="left" w:pos="7200"/>
      </w:tabs>
      <w:rPr>
        <w:rFonts w:ascii="Arial" w:eastAsia="Times" w:hAnsi="Arial" w:cs="Arial"/>
        <w:sz w:val="30"/>
        <w:szCs w:val="30"/>
      </w:rPr>
    </w:pPr>
    <w:r w:rsidRPr="00A9202A">
      <w:rPr>
        <w:rFonts w:ascii="Arial" w:eastAsia="Times" w:hAnsi="Arial" w:cs="Arial"/>
        <w:b/>
        <w:noProof/>
        <w:sz w:val="30"/>
        <w:szCs w:val="30"/>
        <w:lang w:val="en-CA" w:eastAsia="en-CA"/>
      </w:rPr>
      <mc:AlternateContent>
        <mc:Choice Requires="wps">
          <w:drawing>
            <wp:anchor distT="0" distB="0" distL="114300" distR="114300" simplePos="0" relativeHeight="251671552" behindDoc="0" locked="0" layoutInCell="1" allowOverlap="1" wp14:anchorId="4994F94B" wp14:editId="79DF1D3A">
              <wp:simplePos x="0" y="0"/>
              <wp:positionH relativeFrom="column">
                <wp:posOffset>2985522</wp:posOffset>
              </wp:positionH>
              <wp:positionV relativeFrom="paragraph">
                <wp:posOffset>4777</wp:posOffset>
              </wp:positionV>
              <wp:extent cx="2990850"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3985"/>
                      </a:xfrm>
                      <a:prstGeom prst="rect">
                        <a:avLst/>
                      </a:prstGeom>
                      <a:solidFill>
                        <a:srgbClr val="FFFFFF"/>
                      </a:solidFill>
                      <a:ln w="9525">
                        <a:noFill/>
                        <a:miter lim="800000"/>
                        <a:headEnd/>
                        <a:tailEnd/>
                      </a:ln>
                    </wps:spPr>
                    <wps:txbx>
                      <w:txbxContent>
                        <w:p w14:paraId="48FC9685" w14:textId="77777777" w:rsidR="00A9202A" w:rsidRDefault="0069797C" w:rsidP="00A9202A">
                          <w:r w:rsidRPr="00AA3FEA">
                            <w:rPr>
                              <w:rFonts w:ascii="Arial" w:eastAsia="Times" w:hAnsi="Arial" w:cs="Arial"/>
                              <w:b/>
                              <w:sz w:val="28"/>
                              <w:szCs w:val="30"/>
                            </w:rPr>
                            <w:t>POSSIBILITÉ D’EMPLOI AU GOUVERNEMENT DU NUNAVUT</w:t>
                          </w:r>
                        </w:p>
                        <w:p w14:paraId="1D275093" w14:textId="77777777" w:rsidR="00A9202A" w:rsidRDefault="00A920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994F94B" id="_x0000_t202" coordsize="21600,21600" o:spt="202" path="m,l,21600r21600,l21600,xe">
              <v:stroke joinstyle="miter"/>
              <v:path gradientshapeok="t" o:connecttype="rect"/>
            </v:shapetype>
            <v:shape id="Text Box 2" o:spid="_x0000_s1026" type="#_x0000_t202" style="position:absolute;margin-left:235.1pt;margin-top:.4pt;width:235.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" stroked="f">
              <v:textbox style="mso-fit-shape-to-text:t">
                <w:txbxContent>
                  <w:p w14:paraId="48FC9685" w14:textId="77777777" w:rsidR="00A9202A" w:rsidRDefault="0069797C" w:rsidP="00A9202A">
                    <w:r w:rsidRPr="00AA3FEA">
                      <w:rPr>
                        <w:rFonts w:ascii="Arial" w:eastAsia="Times" w:hAnsi="Arial" w:cs="Arial"/>
                        <w:b/>
                        <w:sz w:val="28"/>
                        <w:szCs w:val="30"/>
                      </w:rPr>
                      <w:t>POSSIBILITÉ D’EMPLOI AU GOUVERNEMENT DU NUNAVUT</w:t>
                    </w:r>
                  </w:p>
                  <w:p w14:paraId="1D275093" w14:textId="77777777" w:rsidR="00A9202A" w:rsidRDefault="00A9202A"/>
                </w:txbxContent>
              </v:textbox>
            </v:shape>
          </w:pict>
        </mc:Fallback>
      </mc:AlternateContent>
    </w:r>
    <w:r>
      <w:rPr>
        <w:noProof/>
        <w:lang w:val="en-CA" w:eastAsia="en-CA"/>
      </w:rPr>
      <w:drawing>
        <wp:anchor distT="0" distB="0" distL="114300" distR="114300" simplePos="0" relativeHeight="251669504" behindDoc="1" locked="0" layoutInCell="1" allowOverlap="1" wp14:anchorId="10E42433" wp14:editId="1B4D7200">
          <wp:simplePos x="0" y="0"/>
          <wp:positionH relativeFrom="column">
            <wp:posOffset>-38100</wp:posOffset>
          </wp:positionH>
          <wp:positionV relativeFrom="paragraph">
            <wp:posOffset>-193675</wp:posOffset>
          </wp:positionV>
          <wp:extent cx="2143125" cy="828675"/>
          <wp:effectExtent l="0" t="0" r="9525" b="9525"/>
          <wp:wrapTight wrapText="bothSides">
            <wp:wrapPolygon edited="0">
              <wp:start x="1920" y="0"/>
              <wp:lineTo x="0" y="2483"/>
              <wp:lineTo x="0" y="21352"/>
              <wp:lineTo x="7104" y="21352"/>
              <wp:lineTo x="7104" y="15890"/>
              <wp:lineTo x="19008" y="13903"/>
              <wp:lineTo x="19200" y="7945"/>
              <wp:lineTo x="21504" y="7945"/>
              <wp:lineTo x="21504" y="993"/>
              <wp:lineTo x="4800" y="0"/>
              <wp:lineTo x="1920" y="0"/>
            </wp:wrapPolygon>
          </wp:wrapTight>
          <wp:docPr id="4" name="Picture 4" descr="V:\GN Communications\Departmental Branding Graphics\Finance\Swoosh, Branding Bar and logo\GN logo and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N Communications\Departmental Branding Graphics\Finance\Swoosh, Branding Bar and logo\GN logo and 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0812" w:rsidRPr="002B0812">
      <w:rPr>
        <w:rFonts w:ascii="Arial" w:eastAsia="Times" w:hAnsi="Arial" w:cs="Arial"/>
        <w:sz w:val="30"/>
        <w:szCs w:val="3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922A3" w14:textId="77777777" w:rsidR="00731202" w:rsidRDefault="00731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71BFC"/>
    <w:multiLevelType w:val="multilevel"/>
    <w:tmpl w:val="87E2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386D69"/>
    <w:multiLevelType w:val="hybridMultilevel"/>
    <w:tmpl w:val="3766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FC"/>
    <w:rsid w:val="00002C14"/>
    <w:rsid w:val="00004B9E"/>
    <w:rsid w:val="00043A07"/>
    <w:rsid w:val="0007209E"/>
    <w:rsid w:val="00076A7D"/>
    <w:rsid w:val="000776E6"/>
    <w:rsid w:val="00085EE1"/>
    <w:rsid w:val="000936B8"/>
    <w:rsid w:val="000A5D9D"/>
    <w:rsid w:val="000D54CC"/>
    <w:rsid w:val="000D67B9"/>
    <w:rsid w:val="000D6BDD"/>
    <w:rsid w:val="000E6F30"/>
    <w:rsid w:val="00102B9C"/>
    <w:rsid w:val="001033A2"/>
    <w:rsid w:val="00132AB7"/>
    <w:rsid w:val="00132CE7"/>
    <w:rsid w:val="00135BB0"/>
    <w:rsid w:val="0014567C"/>
    <w:rsid w:val="001466A7"/>
    <w:rsid w:val="0016701A"/>
    <w:rsid w:val="00177478"/>
    <w:rsid w:val="001978CD"/>
    <w:rsid w:val="001A119E"/>
    <w:rsid w:val="001A21A5"/>
    <w:rsid w:val="001A6DD3"/>
    <w:rsid w:val="001C10F8"/>
    <w:rsid w:val="001C1D32"/>
    <w:rsid w:val="001D2BDC"/>
    <w:rsid w:val="001E1A17"/>
    <w:rsid w:val="001F5D83"/>
    <w:rsid w:val="00203072"/>
    <w:rsid w:val="002114B3"/>
    <w:rsid w:val="00225EA4"/>
    <w:rsid w:val="00231E61"/>
    <w:rsid w:val="00233904"/>
    <w:rsid w:val="002351C4"/>
    <w:rsid w:val="00251F32"/>
    <w:rsid w:val="00261DA9"/>
    <w:rsid w:val="002773F4"/>
    <w:rsid w:val="00277ABF"/>
    <w:rsid w:val="00285C32"/>
    <w:rsid w:val="002924E3"/>
    <w:rsid w:val="00292BF0"/>
    <w:rsid w:val="002B0812"/>
    <w:rsid w:val="002B5920"/>
    <w:rsid w:val="002B5EFE"/>
    <w:rsid w:val="002D5391"/>
    <w:rsid w:val="002D7FDA"/>
    <w:rsid w:val="002E0A1D"/>
    <w:rsid w:val="002E3956"/>
    <w:rsid w:val="002E7D71"/>
    <w:rsid w:val="00334BDC"/>
    <w:rsid w:val="00345B78"/>
    <w:rsid w:val="00347C1B"/>
    <w:rsid w:val="00350F71"/>
    <w:rsid w:val="003548F2"/>
    <w:rsid w:val="00363187"/>
    <w:rsid w:val="00370481"/>
    <w:rsid w:val="003857E6"/>
    <w:rsid w:val="0038723A"/>
    <w:rsid w:val="00390C9A"/>
    <w:rsid w:val="003A31C3"/>
    <w:rsid w:val="003A4850"/>
    <w:rsid w:val="003A79F1"/>
    <w:rsid w:val="003A7B77"/>
    <w:rsid w:val="003B2D5E"/>
    <w:rsid w:val="003C0DA7"/>
    <w:rsid w:val="003D234A"/>
    <w:rsid w:val="003E6F24"/>
    <w:rsid w:val="003F35BA"/>
    <w:rsid w:val="00411CFD"/>
    <w:rsid w:val="00416252"/>
    <w:rsid w:val="0044157B"/>
    <w:rsid w:val="004605C4"/>
    <w:rsid w:val="00470562"/>
    <w:rsid w:val="0047698C"/>
    <w:rsid w:val="004A74CF"/>
    <w:rsid w:val="004E3A93"/>
    <w:rsid w:val="004F2B42"/>
    <w:rsid w:val="00520354"/>
    <w:rsid w:val="0053059E"/>
    <w:rsid w:val="00565029"/>
    <w:rsid w:val="005660CA"/>
    <w:rsid w:val="0057658B"/>
    <w:rsid w:val="00590A8A"/>
    <w:rsid w:val="00597E27"/>
    <w:rsid w:val="005A5556"/>
    <w:rsid w:val="005B6F15"/>
    <w:rsid w:val="005C5429"/>
    <w:rsid w:val="005F2B05"/>
    <w:rsid w:val="005F5BA9"/>
    <w:rsid w:val="00605A22"/>
    <w:rsid w:val="00617CB8"/>
    <w:rsid w:val="00654635"/>
    <w:rsid w:val="0069107D"/>
    <w:rsid w:val="00691EA9"/>
    <w:rsid w:val="00694596"/>
    <w:rsid w:val="0069797C"/>
    <w:rsid w:val="006979B5"/>
    <w:rsid w:val="006B7BB3"/>
    <w:rsid w:val="00711D93"/>
    <w:rsid w:val="0071503B"/>
    <w:rsid w:val="00722228"/>
    <w:rsid w:val="007254B4"/>
    <w:rsid w:val="00731202"/>
    <w:rsid w:val="00734DE6"/>
    <w:rsid w:val="00734E81"/>
    <w:rsid w:val="00745BED"/>
    <w:rsid w:val="007579DE"/>
    <w:rsid w:val="00760BCB"/>
    <w:rsid w:val="00763430"/>
    <w:rsid w:val="00772DCA"/>
    <w:rsid w:val="0079366E"/>
    <w:rsid w:val="007D5CBD"/>
    <w:rsid w:val="007E272F"/>
    <w:rsid w:val="007E6874"/>
    <w:rsid w:val="0080086B"/>
    <w:rsid w:val="008016A2"/>
    <w:rsid w:val="00813635"/>
    <w:rsid w:val="00816F4E"/>
    <w:rsid w:val="00823E95"/>
    <w:rsid w:val="00843C98"/>
    <w:rsid w:val="00873F7E"/>
    <w:rsid w:val="008B3972"/>
    <w:rsid w:val="008D0138"/>
    <w:rsid w:val="008D7F16"/>
    <w:rsid w:val="008F080F"/>
    <w:rsid w:val="00915518"/>
    <w:rsid w:val="00941A90"/>
    <w:rsid w:val="009440C7"/>
    <w:rsid w:val="00956DA3"/>
    <w:rsid w:val="009740E7"/>
    <w:rsid w:val="00976C87"/>
    <w:rsid w:val="00977720"/>
    <w:rsid w:val="009825FC"/>
    <w:rsid w:val="00992039"/>
    <w:rsid w:val="009955A4"/>
    <w:rsid w:val="009A0FBB"/>
    <w:rsid w:val="009A687F"/>
    <w:rsid w:val="009B36B1"/>
    <w:rsid w:val="009E22F2"/>
    <w:rsid w:val="009F6ADF"/>
    <w:rsid w:val="009F7A50"/>
    <w:rsid w:val="009F7E39"/>
    <w:rsid w:val="00A00F9E"/>
    <w:rsid w:val="00A45D90"/>
    <w:rsid w:val="00A51A68"/>
    <w:rsid w:val="00A61250"/>
    <w:rsid w:val="00A90118"/>
    <w:rsid w:val="00A9202A"/>
    <w:rsid w:val="00AC20FC"/>
    <w:rsid w:val="00AD3F50"/>
    <w:rsid w:val="00AF22EF"/>
    <w:rsid w:val="00B154B6"/>
    <w:rsid w:val="00B22321"/>
    <w:rsid w:val="00B2314A"/>
    <w:rsid w:val="00B471E6"/>
    <w:rsid w:val="00B63A15"/>
    <w:rsid w:val="00B63C85"/>
    <w:rsid w:val="00BA1A35"/>
    <w:rsid w:val="00BA2C98"/>
    <w:rsid w:val="00BA6E0C"/>
    <w:rsid w:val="00BB157F"/>
    <w:rsid w:val="00BC12F5"/>
    <w:rsid w:val="00BC59B2"/>
    <w:rsid w:val="00BC671C"/>
    <w:rsid w:val="00BD7EF4"/>
    <w:rsid w:val="00C210E3"/>
    <w:rsid w:val="00C23119"/>
    <w:rsid w:val="00C25643"/>
    <w:rsid w:val="00C448E1"/>
    <w:rsid w:val="00C644F2"/>
    <w:rsid w:val="00C722C8"/>
    <w:rsid w:val="00C72E26"/>
    <w:rsid w:val="00C72EDC"/>
    <w:rsid w:val="00C77880"/>
    <w:rsid w:val="00CA2EBB"/>
    <w:rsid w:val="00CA3DB7"/>
    <w:rsid w:val="00CB58CA"/>
    <w:rsid w:val="00CC5558"/>
    <w:rsid w:val="00CD0A74"/>
    <w:rsid w:val="00CE07C7"/>
    <w:rsid w:val="00CE0A07"/>
    <w:rsid w:val="00CE353B"/>
    <w:rsid w:val="00CE3F48"/>
    <w:rsid w:val="00CE4B21"/>
    <w:rsid w:val="00CF2200"/>
    <w:rsid w:val="00CF5EF8"/>
    <w:rsid w:val="00D15C3C"/>
    <w:rsid w:val="00D55C84"/>
    <w:rsid w:val="00D926D0"/>
    <w:rsid w:val="00DB6B9F"/>
    <w:rsid w:val="00DB77D5"/>
    <w:rsid w:val="00DE4B2C"/>
    <w:rsid w:val="00E227CF"/>
    <w:rsid w:val="00E347BD"/>
    <w:rsid w:val="00E43EBB"/>
    <w:rsid w:val="00E44449"/>
    <w:rsid w:val="00E631F1"/>
    <w:rsid w:val="00E8049C"/>
    <w:rsid w:val="00E83724"/>
    <w:rsid w:val="00E84BFB"/>
    <w:rsid w:val="00E87218"/>
    <w:rsid w:val="00EA5F76"/>
    <w:rsid w:val="00EB2DF1"/>
    <w:rsid w:val="00EE1B51"/>
    <w:rsid w:val="00EF18A0"/>
    <w:rsid w:val="00EF427D"/>
    <w:rsid w:val="00EF49ED"/>
    <w:rsid w:val="00EF6E90"/>
    <w:rsid w:val="00F041CA"/>
    <w:rsid w:val="00F132B7"/>
    <w:rsid w:val="00F43438"/>
    <w:rsid w:val="00F62DB5"/>
    <w:rsid w:val="00F77D68"/>
    <w:rsid w:val="00F920CE"/>
    <w:rsid w:val="00FA1506"/>
    <w:rsid w:val="00FA1696"/>
    <w:rsid w:val="00FC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FA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0F"/>
    <w:pPr>
      <w:spacing w:after="0" w:line="240" w:lineRule="auto"/>
    </w:pPr>
    <w:rPr>
      <w:rFonts w:ascii="Times" w:eastAsia="Times New Roman" w:hAnsi="Times" w:cs="Times New Roman"/>
      <w:sz w:val="24"/>
      <w:szCs w:val="20"/>
      <w:lang w:val="fr-CA"/>
    </w:rPr>
  </w:style>
  <w:style w:type="paragraph" w:styleId="Heading3">
    <w:name w:val="heading 3"/>
    <w:basedOn w:val="Normal"/>
    <w:link w:val="Heading3Char"/>
    <w:uiPriority w:val="9"/>
    <w:qFormat/>
    <w:rsid w:val="00F43438"/>
    <w:pPr>
      <w:spacing w:before="300" w:after="75" w:line="324" w:lineRule="atLeast"/>
      <w:outlineLvl w:val="2"/>
    </w:pPr>
    <w:rPr>
      <w:rFonts w:ascii="Arial" w:hAnsi="Arial"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0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080F"/>
  </w:style>
  <w:style w:type="paragraph" w:styleId="Footer">
    <w:name w:val="footer"/>
    <w:basedOn w:val="Normal"/>
    <w:link w:val="FooterChar"/>
    <w:uiPriority w:val="99"/>
    <w:unhideWhenUsed/>
    <w:rsid w:val="008F080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F080F"/>
  </w:style>
  <w:style w:type="paragraph" w:styleId="BalloonText">
    <w:name w:val="Balloon Text"/>
    <w:basedOn w:val="Normal"/>
    <w:link w:val="BalloonTextChar"/>
    <w:uiPriority w:val="99"/>
    <w:semiHidden/>
    <w:unhideWhenUsed/>
    <w:rsid w:val="008F080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F080F"/>
    <w:rPr>
      <w:rFonts w:ascii="Tahoma" w:hAnsi="Tahoma" w:cs="Tahoma"/>
      <w:sz w:val="16"/>
      <w:szCs w:val="16"/>
    </w:rPr>
  </w:style>
  <w:style w:type="paragraph" w:customStyle="1" w:styleId="BasicParagraph">
    <w:name w:val="[Basic Paragraph]"/>
    <w:basedOn w:val="Normal"/>
    <w:uiPriority w:val="99"/>
    <w:rsid w:val="008F080F"/>
    <w:pPr>
      <w:autoSpaceDE w:val="0"/>
      <w:autoSpaceDN w:val="0"/>
      <w:adjustRightInd w:val="0"/>
      <w:spacing w:line="288" w:lineRule="auto"/>
      <w:textAlignment w:val="center"/>
    </w:pPr>
    <w:rPr>
      <w:rFonts w:ascii="Minion Pro" w:eastAsiaTheme="minorHAnsi" w:hAnsi="Minion Pro" w:cs="Minion Pro"/>
      <w:color w:val="000000"/>
      <w:szCs w:val="24"/>
    </w:rPr>
  </w:style>
  <w:style w:type="character" w:styleId="Hyperlink">
    <w:name w:val="Hyperlink"/>
    <w:basedOn w:val="DefaultParagraphFont"/>
    <w:uiPriority w:val="99"/>
    <w:unhideWhenUsed/>
    <w:rsid w:val="008F080F"/>
    <w:rPr>
      <w:color w:val="0000FF" w:themeColor="hyperlink"/>
      <w:u w:val="single"/>
    </w:rPr>
  </w:style>
  <w:style w:type="table" w:styleId="TableGrid">
    <w:name w:val="Table Grid"/>
    <w:basedOn w:val="TableNormal"/>
    <w:uiPriority w:val="59"/>
    <w:rsid w:val="002B0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1A90"/>
    <w:rPr>
      <w:color w:val="808080"/>
    </w:rPr>
  </w:style>
  <w:style w:type="character" w:customStyle="1" w:styleId="Heading3Char">
    <w:name w:val="Heading 3 Char"/>
    <w:basedOn w:val="DefaultParagraphFont"/>
    <w:link w:val="Heading3"/>
    <w:uiPriority w:val="9"/>
    <w:rsid w:val="00F43438"/>
    <w:rPr>
      <w:rFonts w:ascii="Arial" w:eastAsia="Times New Roman" w:hAnsi="Arial" w:cs="Arial"/>
      <w:sz w:val="30"/>
      <w:szCs w:val="30"/>
    </w:rPr>
  </w:style>
  <w:style w:type="paragraph" w:styleId="NormalWeb">
    <w:name w:val="Normal (Web)"/>
    <w:basedOn w:val="Normal"/>
    <w:uiPriority w:val="99"/>
    <w:semiHidden/>
    <w:unhideWhenUsed/>
    <w:rsid w:val="00F43438"/>
    <w:pPr>
      <w:spacing w:before="360" w:after="360"/>
    </w:pPr>
    <w:rPr>
      <w:rFonts w:ascii="Times New Roman" w:hAnsi="Times New Roman"/>
      <w:sz w:val="21"/>
      <w:szCs w:val="21"/>
    </w:rPr>
  </w:style>
  <w:style w:type="paragraph" w:styleId="BodyText">
    <w:name w:val="Body Text"/>
    <w:basedOn w:val="Normal"/>
    <w:link w:val="BodyTextChar"/>
    <w:unhideWhenUsed/>
    <w:rsid w:val="00F43438"/>
    <w:pPr>
      <w:jc w:val="both"/>
    </w:pPr>
    <w:rPr>
      <w:rFonts w:ascii="Arial" w:hAnsi="Arial"/>
      <w:sz w:val="20"/>
    </w:rPr>
  </w:style>
  <w:style w:type="character" w:customStyle="1" w:styleId="BodyTextChar">
    <w:name w:val="Body Text Char"/>
    <w:basedOn w:val="DefaultParagraphFont"/>
    <w:link w:val="BodyText"/>
    <w:rsid w:val="00F43438"/>
    <w:rPr>
      <w:rFonts w:ascii="Arial" w:eastAsia="Times New Roman" w:hAnsi="Arial" w:cs="Times New Roman"/>
      <w:sz w:val="20"/>
      <w:szCs w:val="20"/>
    </w:rPr>
  </w:style>
  <w:style w:type="character" w:styleId="Strong">
    <w:name w:val="Strong"/>
    <w:basedOn w:val="DefaultParagraphFont"/>
    <w:uiPriority w:val="22"/>
    <w:qFormat/>
    <w:rsid w:val="00F43438"/>
    <w:rPr>
      <w:b/>
      <w:bCs/>
    </w:rPr>
  </w:style>
  <w:style w:type="paragraph" w:styleId="CommentText">
    <w:name w:val="annotation text"/>
    <w:basedOn w:val="Normal"/>
    <w:link w:val="CommentTextChar"/>
    <w:uiPriority w:val="99"/>
    <w:unhideWhenUsed/>
    <w:rsid w:val="00A51A68"/>
    <w:rPr>
      <w:sz w:val="20"/>
    </w:rPr>
  </w:style>
  <w:style w:type="character" w:customStyle="1" w:styleId="CommentTextChar">
    <w:name w:val="Comment Text Char"/>
    <w:basedOn w:val="DefaultParagraphFont"/>
    <w:link w:val="CommentText"/>
    <w:uiPriority w:val="99"/>
    <w:rsid w:val="00A51A68"/>
    <w:rPr>
      <w:rFonts w:ascii="Times" w:eastAsia="Times New Roman" w:hAnsi="Times" w:cs="Times New Roman"/>
      <w:sz w:val="20"/>
      <w:szCs w:val="20"/>
    </w:rPr>
  </w:style>
  <w:style w:type="character" w:styleId="CommentReference">
    <w:name w:val="annotation reference"/>
    <w:basedOn w:val="DefaultParagraphFont"/>
    <w:uiPriority w:val="99"/>
    <w:semiHidden/>
    <w:unhideWhenUsed/>
    <w:rsid w:val="000A5D9D"/>
    <w:rPr>
      <w:sz w:val="16"/>
      <w:szCs w:val="16"/>
    </w:rPr>
  </w:style>
  <w:style w:type="paragraph" w:styleId="CommentSubject">
    <w:name w:val="annotation subject"/>
    <w:basedOn w:val="CommentText"/>
    <w:next w:val="CommentText"/>
    <w:link w:val="CommentSubjectChar"/>
    <w:uiPriority w:val="99"/>
    <w:semiHidden/>
    <w:unhideWhenUsed/>
    <w:rsid w:val="000A5D9D"/>
    <w:rPr>
      <w:b/>
      <w:bCs/>
    </w:rPr>
  </w:style>
  <w:style w:type="character" w:customStyle="1" w:styleId="CommentSubjectChar">
    <w:name w:val="Comment Subject Char"/>
    <w:basedOn w:val="CommentTextChar"/>
    <w:link w:val="CommentSubject"/>
    <w:uiPriority w:val="99"/>
    <w:semiHidden/>
    <w:rsid w:val="000A5D9D"/>
    <w:rPr>
      <w:rFonts w:ascii="Times" w:eastAsia="Times New Roman" w:hAnsi="Times" w:cs="Times New Roman"/>
      <w:b/>
      <w:bCs/>
      <w:sz w:val="20"/>
      <w:szCs w:val="20"/>
    </w:rPr>
  </w:style>
  <w:style w:type="character" w:styleId="Emphasis">
    <w:name w:val="Emphasis"/>
    <w:basedOn w:val="DefaultParagraphFont"/>
    <w:uiPriority w:val="20"/>
    <w:qFormat/>
    <w:rsid w:val="001E1A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0F"/>
    <w:pPr>
      <w:spacing w:after="0" w:line="240" w:lineRule="auto"/>
    </w:pPr>
    <w:rPr>
      <w:rFonts w:ascii="Times" w:eastAsia="Times New Roman" w:hAnsi="Times" w:cs="Times New Roman"/>
      <w:sz w:val="24"/>
      <w:szCs w:val="20"/>
      <w:lang w:val="fr-CA"/>
    </w:rPr>
  </w:style>
  <w:style w:type="paragraph" w:styleId="Heading3">
    <w:name w:val="heading 3"/>
    <w:basedOn w:val="Normal"/>
    <w:link w:val="Heading3Char"/>
    <w:uiPriority w:val="9"/>
    <w:qFormat/>
    <w:rsid w:val="00F43438"/>
    <w:pPr>
      <w:spacing w:before="300" w:after="75" w:line="324" w:lineRule="atLeast"/>
      <w:outlineLvl w:val="2"/>
    </w:pPr>
    <w:rPr>
      <w:rFonts w:ascii="Arial" w:hAnsi="Arial"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0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080F"/>
  </w:style>
  <w:style w:type="paragraph" w:styleId="Footer">
    <w:name w:val="footer"/>
    <w:basedOn w:val="Normal"/>
    <w:link w:val="FooterChar"/>
    <w:uiPriority w:val="99"/>
    <w:unhideWhenUsed/>
    <w:rsid w:val="008F080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F080F"/>
  </w:style>
  <w:style w:type="paragraph" w:styleId="BalloonText">
    <w:name w:val="Balloon Text"/>
    <w:basedOn w:val="Normal"/>
    <w:link w:val="BalloonTextChar"/>
    <w:uiPriority w:val="99"/>
    <w:semiHidden/>
    <w:unhideWhenUsed/>
    <w:rsid w:val="008F080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F080F"/>
    <w:rPr>
      <w:rFonts w:ascii="Tahoma" w:hAnsi="Tahoma" w:cs="Tahoma"/>
      <w:sz w:val="16"/>
      <w:szCs w:val="16"/>
    </w:rPr>
  </w:style>
  <w:style w:type="paragraph" w:customStyle="1" w:styleId="BasicParagraph">
    <w:name w:val="[Basic Paragraph]"/>
    <w:basedOn w:val="Normal"/>
    <w:uiPriority w:val="99"/>
    <w:rsid w:val="008F080F"/>
    <w:pPr>
      <w:autoSpaceDE w:val="0"/>
      <w:autoSpaceDN w:val="0"/>
      <w:adjustRightInd w:val="0"/>
      <w:spacing w:line="288" w:lineRule="auto"/>
      <w:textAlignment w:val="center"/>
    </w:pPr>
    <w:rPr>
      <w:rFonts w:ascii="Minion Pro" w:eastAsiaTheme="minorHAnsi" w:hAnsi="Minion Pro" w:cs="Minion Pro"/>
      <w:color w:val="000000"/>
      <w:szCs w:val="24"/>
    </w:rPr>
  </w:style>
  <w:style w:type="character" w:styleId="Hyperlink">
    <w:name w:val="Hyperlink"/>
    <w:basedOn w:val="DefaultParagraphFont"/>
    <w:uiPriority w:val="99"/>
    <w:unhideWhenUsed/>
    <w:rsid w:val="008F080F"/>
    <w:rPr>
      <w:color w:val="0000FF" w:themeColor="hyperlink"/>
      <w:u w:val="single"/>
    </w:rPr>
  </w:style>
  <w:style w:type="table" w:styleId="TableGrid">
    <w:name w:val="Table Grid"/>
    <w:basedOn w:val="TableNormal"/>
    <w:uiPriority w:val="59"/>
    <w:rsid w:val="002B0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1A90"/>
    <w:rPr>
      <w:color w:val="808080"/>
    </w:rPr>
  </w:style>
  <w:style w:type="character" w:customStyle="1" w:styleId="Heading3Char">
    <w:name w:val="Heading 3 Char"/>
    <w:basedOn w:val="DefaultParagraphFont"/>
    <w:link w:val="Heading3"/>
    <w:uiPriority w:val="9"/>
    <w:rsid w:val="00F43438"/>
    <w:rPr>
      <w:rFonts w:ascii="Arial" w:eastAsia="Times New Roman" w:hAnsi="Arial" w:cs="Arial"/>
      <w:sz w:val="30"/>
      <w:szCs w:val="30"/>
    </w:rPr>
  </w:style>
  <w:style w:type="paragraph" w:styleId="NormalWeb">
    <w:name w:val="Normal (Web)"/>
    <w:basedOn w:val="Normal"/>
    <w:uiPriority w:val="99"/>
    <w:semiHidden/>
    <w:unhideWhenUsed/>
    <w:rsid w:val="00F43438"/>
    <w:pPr>
      <w:spacing w:before="360" w:after="360"/>
    </w:pPr>
    <w:rPr>
      <w:rFonts w:ascii="Times New Roman" w:hAnsi="Times New Roman"/>
      <w:sz w:val="21"/>
      <w:szCs w:val="21"/>
    </w:rPr>
  </w:style>
  <w:style w:type="paragraph" w:styleId="BodyText">
    <w:name w:val="Body Text"/>
    <w:basedOn w:val="Normal"/>
    <w:link w:val="BodyTextChar"/>
    <w:unhideWhenUsed/>
    <w:rsid w:val="00F43438"/>
    <w:pPr>
      <w:jc w:val="both"/>
    </w:pPr>
    <w:rPr>
      <w:rFonts w:ascii="Arial" w:hAnsi="Arial"/>
      <w:sz w:val="20"/>
    </w:rPr>
  </w:style>
  <w:style w:type="character" w:customStyle="1" w:styleId="BodyTextChar">
    <w:name w:val="Body Text Char"/>
    <w:basedOn w:val="DefaultParagraphFont"/>
    <w:link w:val="BodyText"/>
    <w:rsid w:val="00F43438"/>
    <w:rPr>
      <w:rFonts w:ascii="Arial" w:eastAsia="Times New Roman" w:hAnsi="Arial" w:cs="Times New Roman"/>
      <w:sz w:val="20"/>
      <w:szCs w:val="20"/>
    </w:rPr>
  </w:style>
  <w:style w:type="character" w:styleId="Strong">
    <w:name w:val="Strong"/>
    <w:basedOn w:val="DefaultParagraphFont"/>
    <w:uiPriority w:val="22"/>
    <w:qFormat/>
    <w:rsid w:val="00F43438"/>
    <w:rPr>
      <w:b/>
      <w:bCs/>
    </w:rPr>
  </w:style>
  <w:style w:type="paragraph" w:styleId="CommentText">
    <w:name w:val="annotation text"/>
    <w:basedOn w:val="Normal"/>
    <w:link w:val="CommentTextChar"/>
    <w:uiPriority w:val="99"/>
    <w:unhideWhenUsed/>
    <w:rsid w:val="00A51A68"/>
    <w:rPr>
      <w:sz w:val="20"/>
    </w:rPr>
  </w:style>
  <w:style w:type="character" w:customStyle="1" w:styleId="CommentTextChar">
    <w:name w:val="Comment Text Char"/>
    <w:basedOn w:val="DefaultParagraphFont"/>
    <w:link w:val="CommentText"/>
    <w:uiPriority w:val="99"/>
    <w:rsid w:val="00A51A68"/>
    <w:rPr>
      <w:rFonts w:ascii="Times" w:eastAsia="Times New Roman" w:hAnsi="Times" w:cs="Times New Roman"/>
      <w:sz w:val="20"/>
      <w:szCs w:val="20"/>
    </w:rPr>
  </w:style>
  <w:style w:type="character" w:styleId="CommentReference">
    <w:name w:val="annotation reference"/>
    <w:basedOn w:val="DefaultParagraphFont"/>
    <w:uiPriority w:val="99"/>
    <w:semiHidden/>
    <w:unhideWhenUsed/>
    <w:rsid w:val="000A5D9D"/>
    <w:rPr>
      <w:sz w:val="16"/>
      <w:szCs w:val="16"/>
    </w:rPr>
  </w:style>
  <w:style w:type="paragraph" w:styleId="CommentSubject">
    <w:name w:val="annotation subject"/>
    <w:basedOn w:val="CommentText"/>
    <w:next w:val="CommentText"/>
    <w:link w:val="CommentSubjectChar"/>
    <w:uiPriority w:val="99"/>
    <w:semiHidden/>
    <w:unhideWhenUsed/>
    <w:rsid w:val="000A5D9D"/>
    <w:rPr>
      <w:b/>
      <w:bCs/>
    </w:rPr>
  </w:style>
  <w:style w:type="character" w:customStyle="1" w:styleId="CommentSubjectChar">
    <w:name w:val="Comment Subject Char"/>
    <w:basedOn w:val="CommentTextChar"/>
    <w:link w:val="CommentSubject"/>
    <w:uiPriority w:val="99"/>
    <w:semiHidden/>
    <w:rsid w:val="000A5D9D"/>
    <w:rPr>
      <w:rFonts w:ascii="Times" w:eastAsia="Times New Roman" w:hAnsi="Times" w:cs="Times New Roman"/>
      <w:b/>
      <w:bCs/>
      <w:sz w:val="20"/>
      <w:szCs w:val="20"/>
    </w:rPr>
  </w:style>
  <w:style w:type="character" w:styleId="Emphasis">
    <w:name w:val="Emphasis"/>
    <w:basedOn w:val="DefaultParagraphFont"/>
    <w:uiPriority w:val="20"/>
    <w:qFormat/>
    <w:rsid w:val="001E1A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6494">
      <w:bodyDiv w:val="1"/>
      <w:marLeft w:val="0"/>
      <w:marRight w:val="0"/>
      <w:marTop w:val="0"/>
      <w:marBottom w:val="0"/>
      <w:divBdr>
        <w:top w:val="none" w:sz="0" w:space="0" w:color="auto"/>
        <w:left w:val="none" w:sz="0" w:space="0" w:color="auto"/>
        <w:bottom w:val="none" w:sz="0" w:space="0" w:color="auto"/>
        <w:right w:val="none" w:sz="0" w:space="0" w:color="auto"/>
      </w:divBdr>
    </w:div>
    <w:div w:id="1214194164">
      <w:bodyDiv w:val="1"/>
      <w:marLeft w:val="0"/>
      <w:marRight w:val="0"/>
      <w:marTop w:val="0"/>
      <w:marBottom w:val="0"/>
      <w:divBdr>
        <w:top w:val="none" w:sz="0" w:space="0" w:color="auto"/>
        <w:left w:val="none" w:sz="0" w:space="0" w:color="auto"/>
        <w:bottom w:val="none" w:sz="0" w:space="0" w:color="auto"/>
        <w:right w:val="none" w:sz="0" w:space="0" w:color="auto"/>
      </w:divBdr>
    </w:div>
    <w:div w:id="1672025035">
      <w:bodyDiv w:val="1"/>
      <w:marLeft w:val="0"/>
      <w:marRight w:val="0"/>
      <w:marTop w:val="0"/>
      <w:marBottom w:val="0"/>
      <w:divBdr>
        <w:top w:val="none" w:sz="0" w:space="0" w:color="auto"/>
        <w:left w:val="none" w:sz="0" w:space="0" w:color="auto"/>
        <w:bottom w:val="none" w:sz="0" w:space="0" w:color="auto"/>
        <w:right w:val="none" w:sz="0" w:space="0" w:color="auto"/>
      </w:divBdr>
    </w:div>
    <w:div w:id="1917544667">
      <w:bodyDiv w:val="1"/>
      <w:marLeft w:val="0"/>
      <w:marRight w:val="0"/>
      <w:marTop w:val="0"/>
      <w:marBottom w:val="0"/>
      <w:divBdr>
        <w:top w:val="none" w:sz="0" w:space="0" w:color="auto"/>
        <w:left w:val="none" w:sz="0" w:space="0" w:color="auto"/>
        <w:bottom w:val="none" w:sz="0" w:space="0" w:color="auto"/>
        <w:right w:val="none" w:sz="0" w:space="0" w:color="auto"/>
      </w:divBdr>
      <w:divsChild>
        <w:div w:id="773595124">
          <w:marLeft w:val="0"/>
          <w:marRight w:val="0"/>
          <w:marTop w:val="0"/>
          <w:marBottom w:val="0"/>
          <w:divBdr>
            <w:top w:val="none" w:sz="0" w:space="0" w:color="auto"/>
            <w:left w:val="none" w:sz="0" w:space="0" w:color="auto"/>
            <w:bottom w:val="none" w:sz="0" w:space="0" w:color="auto"/>
            <w:right w:val="none" w:sz="0" w:space="0" w:color="auto"/>
          </w:divBdr>
          <w:divsChild>
            <w:div w:id="1800371040">
              <w:marLeft w:val="0"/>
              <w:marRight w:val="0"/>
              <w:marTop w:val="0"/>
              <w:marBottom w:val="0"/>
              <w:divBdr>
                <w:top w:val="single" w:sz="6" w:space="2" w:color="FFFFFF"/>
                <w:left w:val="none" w:sz="0" w:space="0" w:color="auto"/>
                <w:bottom w:val="none" w:sz="0" w:space="0" w:color="auto"/>
                <w:right w:val="none" w:sz="0" w:space="0" w:color="auto"/>
              </w:divBdr>
              <w:divsChild>
                <w:div w:id="1384527024">
                  <w:marLeft w:val="0"/>
                  <w:marRight w:val="0"/>
                  <w:marTop w:val="0"/>
                  <w:marBottom w:val="0"/>
                  <w:divBdr>
                    <w:top w:val="none" w:sz="0" w:space="0" w:color="auto"/>
                    <w:left w:val="none" w:sz="0" w:space="0" w:color="auto"/>
                    <w:bottom w:val="none" w:sz="0" w:space="0" w:color="auto"/>
                    <w:right w:val="none" w:sz="0" w:space="0" w:color="auto"/>
                  </w:divBdr>
                  <w:divsChild>
                    <w:div w:id="1038313678">
                      <w:marLeft w:val="0"/>
                      <w:marRight w:val="0"/>
                      <w:marTop w:val="0"/>
                      <w:marBottom w:val="0"/>
                      <w:divBdr>
                        <w:top w:val="none" w:sz="0" w:space="0" w:color="auto"/>
                        <w:left w:val="none" w:sz="0" w:space="0" w:color="auto"/>
                        <w:bottom w:val="none" w:sz="0" w:space="0" w:color="auto"/>
                        <w:right w:val="none" w:sz="0" w:space="0" w:color="auto"/>
                      </w:divBdr>
                      <w:divsChild>
                        <w:div w:id="1223174642">
                          <w:marLeft w:val="0"/>
                          <w:marRight w:val="0"/>
                          <w:marTop w:val="0"/>
                          <w:marBottom w:val="0"/>
                          <w:divBdr>
                            <w:top w:val="none" w:sz="0" w:space="0" w:color="auto"/>
                            <w:left w:val="none" w:sz="0" w:space="0" w:color="auto"/>
                            <w:bottom w:val="none" w:sz="0" w:space="0" w:color="auto"/>
                            <w:right w:val="none" w:sz="0" w:space="0" w:color="auto"/>
                          </w:divBdr>
                          <w:divsChild>
                            <w:div w:id="591595732">
                              <w:marLeft w:val="0"/>
                              <w:marRight w:val="0"/>
                              <w:marTop w:val="0"/>
                              <w:marBottom w:val="0"/>
                              <w:divBdr>
                                <w:top w:val="none" w:sz="0" w:space="0" w:color="auto"/>
                                <w:left w:val="none" w:sz="0" w:space="0" w:color="auto"/>
                                <w:bottom w:val="none" w:sz="0" w:space="0" w:color="auto"/>
                                <w:right w:val="none" w:sz="0" w:space="0" w:color="auto"/>
                              </w:divBdr>
                              <w:divsChild>
                                <w:div w:id="2873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NunavutNurses@gov.nu.ca" TargetMode="External"/><Relationship Id="rId2" Type="http://schemas.openxmlformats.org/officeDocument/2006/relationships/hyperlink" Target="mailto:NunavutNurses@gov.nu.ca" TargetMode="External"/><Relationship Id="rId1" Type="http://schemas.openxmlformats.org/officeDocument/2006/relationships/hyperlink" Target="mailto:Nunavutnurses@gov.nu.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qaunirq\Desktop\Job%20Ad%20Template%20w%20form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03A4661DE9444A9DE1E405D3AF57E3"/>
        <w:category>
          <w:name w:val="Général"/>
          <w:gallery w:val="placeholder"/>
        </w:category>
        <w:types>
          <w:type w:val="bbPlcHdr"/>
        </w:types>
        <w:behaviors>
          <w:behavior w:val="content"/>
        </w:behaviors>
        <w:guid w:val="{149F72BD-8A09-4E8D-9AD6-0ED7ACC4DF16}"/>
      </w:docPartPr>
      <w:docPartBody>
        <w:p w:rsidR="00EC5287" w:rsidRDefault="00561E91" w:rsidP="00561E91">
          <w:pPr>
            <w:pStyle w:val="9E03A4661DE9444A9DE1E405D3AF57E3"/>
          </w:pPr>
          <w:r w:rsidRPr="004B671D">
            <w:rPr>
              <w:rStyle w:val="PlaceholderText"/>
              <w:rFonts w:eastAsiaTheme="minorHAnsi"/>
            </w:rPr>
            <w:t>Choose an item.</w:t>
          </w:r>
        </w:p>
      </w:docPartBody>
    </w:docPart>
    <w:docPart>
      <w:docPartPr>
        <w:name w:val="B4B9AB77B3EC40D39E416EBC751E4A02"/>
        <w:category>
          <w:name w:val="Général"/>
          <w:gallery w:val="placeholder"/>
        </w:category>
        <w:types>
          <w:type w:val="bbPlcHdr"/>
        </w:types>
        <w:behaviors>
          <w:behavior w:val="content"/>
        </w:behaviors>
        <w:guid w:val="{24AF4737-D4FC-468A-B6C0-2A3C90FD1D4E}"/>
      </w:docPartPr>
      <w:docPartBody>
        <w:p w:rsidR="00EC5287" w:rsidRDefault="00561E91" w:rsidP="00561E91">
          <w:pPr>
            <w:pStyle w:val="B4B9AB77B3EC40D39E416EBC751E4A02"/>
          </w:pPr>
          <w:r w:rsidRPr="004B671D">
            <w:rPr>
              <w:rStyle w:val="PlaceholderText"/>
              <w:rFonts w:eastAsiaTheme="minorHAnsi"/>
            </w:rPr>
            <w:t>Choose an item.</w:t>
          </w:r>
        </w:p>
      </w:docPartBody>
    </w:docPart>
    <w:docPart>
      <w:docPartPr>
        <w:name w:val="33E19A964F9D4F33B32D2BDD411BC01F"/>
        <w:category>
          <w:name w:val="Général"/>
          <w:gallery w:val="placeholder"/>
        </w:category>
        <w:types>
          <w:type w:val="bbPlcHdr"/>
        </w:types>
        <w:behaviors>
          <w:behavior w:val="content"/>
        </w:behaviors>
        <w:guid w:val="{AA1A8114-7276-48CF-BC9B-E8D7C6CED612}"/>
      </w:docPartPr>
      <w:docPartBody>
        <w:p w:rsidR="00EC5287" w:rsidRDefault="00561E91" w:rsidP="00561E91">
          <w:pPr>
            <w:pStyle w:val="33E19A964F9D4F33B32D2BDD411BC01F"/>
          </w:pPr>
          <w:r w:rsidRPr="004B671D">
            <w:rPr>
              <w:rStyle w:val="PlaceholderText"/>
              <w:rFonts w:eastAsiaTheme="minorHAnsi"/>
            </w:rPr>
            <w:t>Choose an item.</w:t>
          </w:r>
        </w:p>
      </w:docPartBody>
    </w:docPart>
    <w:docPart>
      <w:docPartPr>
        <w:name w:val="0C9A920B275A45408ED1A75E1DED01DD"/>
        <w:category>
          <w:name w:val="Général"/>
          <w:gallery w:val="placeholder"/>
        </w:category>
        <w:types>
          <w:type w:val="bbPlcHdr"/>
        </w:types>
        <w:behaviors>
          <w:behavior w:val="content"/>
        </w:behaviors>
        <w:guid w:val="{CECBAC90-A00E-4C6E-B04B-2788EF88041E}"/>
      </w:docPartPr>
      <w:docPartBody>
        <w:p w:rsidR="00EC5287" w:rsidRDefault="00561E91" w:rsidP="00561E91">
          <w:pPr>
            <w:pStyle w:val="0C9A920B275A45408ED1A75E1DED01DD"/>
          </w:pPr>
          <w:r w:rsidRPr="004B671D">
            <w:rPr>
              <w:rStyle w:val="PlaceholderText"/>
              <w:rFonts w:eastAsiaTheme="minorHAnsi"/>
            </w:rPr>
            <w:t>Choose an item.</w:t>
          </w:r>
        </w:p>
      </w:docPartBody>
    </w:docPart>
    <w:docPart>
      <w:docPartPr>
        <w:name w:val="833047C994624B5F9E8B503E03D34265"/>
        <w:category>
          <w:name w:val="Général"/>
          <w:gallery w:val="placeholder"/>
        </w:category>
        <w:types>
          <w:type w:val="bbPlcHdr"/>
        </w:types>
        <w:behaviors>
          <w:behavior w:val="content"/>
        </w:behaviors>
        <w:guid w:val="{7FD5EB76-11FA-4F53-B2A2-8D6E54D80D3A}"/>
      </w:docPartPr>
      <w:docPartBody>
        <w:p w:rsidR="00EC5287" w:rsidRDefault="00561E91" w:rsidP="00561E91">
          <w:pPr>
            <w:pStyle w:val="833047C994624B5F9E8B503E03D34265"/>
          </w:pPr>
          <w:r w:rsidRPr="005372BA">
            <w:rPr>
              <w:rStyle w:val="PlaceholderText"/>
            </w:rPr>
            <w:t>Choose an item.</w:t>
          </w:r>
        </w:p>
      </w:docPartBody>
    </w:docPart>
    <w:docPart>
      <w:docPartPr>
        <w:name w:val="F901957DF0A847B191C92DE3415710DB"/>
        <w:category>
          <w:name w:val="Général"/>
          <w:gallery w:val="placeholder"/>
        </w:category>
        <w:types>
          <w:type w:val="bbPlcHdr"/>
        </w:types>
        <w:behaviors>
          <w:behavior w:val="content"/>
        </w:behaviors>
        <w:guid w:val="{D8EC3B05-06F5-4D5A-BB68-88709FED22ED}"/>
      </w:docPartPr>
      <w:docPartBody>
        <w:p w:rsidR="00EC5287" w:rsidRDefault="00561E91" w:rsidP="00561E91">
          <w:pPr>
            <w:pStyle w:val="F901957DF0A847B191C92DE3415710DB"/>
          </w:pPr>
          <w:r w:rsidRPr="004B671D">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BA"/>
    <w:rsid w:val="000E22D5"/>
    <w:rsid w:val="00132213"/>
    <w:rsid w:val="001C0A7F"/>
    <w:rsid w:val="00380296"/>
    <w:rsid w:val="00446199"/>
    <w:rsid w:val="00490B1C"/>
    <w:rsid w:val="00561E91"/>
    <w:rsid w:val="00597DFB"/>
    <w:rsid w:val="007665E7"/>
    <w:rsid w:val="008D014F"/>
    <w:rsid w:val="00902E19"/>
    <w:rsid w:val="00905EC8"/>
    <w:rsid w:val="00943278"/>
    <w:rsid w:val="00967564"/>
    <w:rsid w:val="00A3259C"/>
    <w:rsid w:val="00A50169"/>
    <w:rsid w:val="00BE17DE"/>
    <w:rsid w:val="00C371E8"/>
    <w:rsid w:val="00C4247F"/>
    <w:rsid w:val="00C90E90"/>
    <w:rsid w:val="00D575BA"/>
    <w:rsid w:val="00DE54B1"/>
    <w:rsid w:val="00E74E05"/>
    <w:rsid w:val="00E9301F"/>
    <w:rsid w:val="00EB5EC8"/>
    <w:rsid w:val="00EC52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E91"/>
    <w:rPr>
      <w:color w:val="808080"/>
    </w:rPr>
  </w:style>
  <w:style w:type="paragraph" w:customStyle="1" w:styleId="D07FBDFF2C304A03A4E853D1BDDF306E">
    <w:name w:val="D07FBDFF2C304A03A4E853D1BDDF306E"/>
  </w:style>
  <w:style w:type="paragraph" w:customStyle="1" w:styleId="71012CA19A924460A5CACD957D79B8F8">
    <w:name w:val="71012CA19A924460A5CACD957D79B8F8"/>
  </w:style>
  <w:style w:type="paragraph" w:customStyle="1" w:styleId="D07FBDFF2C304A03A4E853D1BDDF306E1">
    <w:name w:val="D07FBDFF2C304A03A4E853D1BDDF306E1"/>
    <w:rsid w:val="00D575BA"/>
    <w:pPr>
      <w:spacing w:after="0" w:line="240" w:lineRule="auto"/>
    </w:pPr>
    <w:rPr>
      <w:rFonts w:ascii="Times" w:eastAsia="Times New Roman" w:hAnsi="Times" w:cs="Times New Roman"/>
      <w:sz w:val="24"/>
      <w:szCs w:val="20"/>
      <w:lang w:val="en-US" w:eastAsia="en-US"/>
    </w:rPr>
  </w:style>
  <w:style w:type="paragraph" w:customStyle="1" w:styleId="71012CA19A924460A5CACD957D79B8F81">
    <w:name w:val="71012CA19A924460A5CACD957D79B8F81"/>
    <w:rsid w:val="00D575BA"/>
    <w:pPr>
      <w:spacing w:after="0" w:line="240" w:lineRule="auto"/>
    </w:pPr>
    <w:rPr>
      <w:rFonts w:ascii="Times" w:eastAsia="Times New Roman" w:hAnsi="Times" w:cs="Times New Roman"/>
      <w:sz w:val="24"/>
      <w:szCs w:val="20"/>
      <w:lang w:val="en-US" w:eastAsia="en-US"/>
    </w:rPr>
  </w:style>
  <w:style w:type="paragraph" w:customStyle="1" w:styleId="AFDF19C6FFA64D21BF62A7F1EF303ADD">
    <w:name w:val="AFDF19C6FFA64D21BF62A7F1EF303ADD"/>
    <w:rsid w:val="00D575BA"/>
  </w:style>
  <w:style w:type="paragraph" w:customStyle="1" w:styleId="C801E48A34384C2791B1DAE673037AD8">
    <w:name w:val="C801E48A34384C2791B1DAE673037AD8"/>
    <w:rsid w:val="00D575BA"/>
  </w:style>
  <w:style w:type="paragraph" w:customStyle="1" w:styleId="9CE8FE88FC924FAB9223EC25C394CBDC">
    <w:name w:val="9CE8FE88FC924FAB9223EC25C394CBDC"/>
    <w:rsid w:val="00D575BA"/>
  </w:style>
  <w:style w:type="paragraph" w:customStyle="1" w:styleId="9A37AA1AF51E4A0DA38EA264FB4269B9">
    <w:name w:val="9A37AA1AF51E4A0DA38EA264FB4269B9"/>
    <w:rsid w:val="00A3259C"/>
  </w:style>
  <w:style w:type="paragraph" w:customStyle="1" w:styleId="88183F63923E43A789C54A2054465A6A">
    <w:name w:val="88183F63923E43A789C54A2054465A6A"/>
    <w:rsid w:val="00967564"/>
  </w:style>
  <w:style w:type="paragraph" w:customStyle="1" w:styleId="0C5FF8DD7D2A4AABA06EBE21864F58DA">
    <w:name w:val="0C5FF8DD7D2A4AABA06EBE21864F58DA"/>
    <w:rsid w:val="001C0A7F"/>
  </w:style>
  <w:style w:type="paragraph" w:customStyle="1" w:styleId="9E03A4661DE9444A9DE1E405D3AF57E3">
    <w:name w:val="9E03A4661DE9444A9DE1E405D3AF57E3"/>
    <w:rsid w:val="00561E91"/>
    <w:rPr>
      <w:lang w:val="fr-CA" w:eastAsia="fr-CA"/>
    </w:rPr>
  </w:style>
  <w:style w:type="paragraph" w:customStyle="1" w:styleId="B4B9AB77B3EC40D39E416EBC751E4A02">
    <w:name w:val="B4B9AB77B3EC40D39E416EBC751E4A02"/>
    <w:rsid w:val="00561E91"/>
    <w:rPr>
      <w:lang w:val="fr-CA" w:eastAsia="fr-CA"/>
    </w:rPr>
  </w:style>
  <w:style w:type="paragraph" w:customStyle="1" w:styleId="33E19A964F9D4F33B32D2BDD411BC01F">
    <w:name w:val="33E19A964F9D4F33B32D2BDD411BC01F"/>
    <w:rsid w:val="00561E91"/>
    <w:rPr>
      <w:lang w:val="fr-CA" w:eastAsia="fr-CA"/>
    </w:rPr>
  </w:style>
  <w:style w:type="paragraph" w:customStyle="1" w:styleId="0C9A920B275A45408ED1A75E1DED01DD">
    <w:name w:val="0C9A920B275A45408ED1A75E1DED01DD"/>
    <w:rsid w:val="00561E91"/>
    <w:rPr>
      <w:lang w:val="fr-CA" w:eastAsia="fr-CA"/>
    </w:rPr>
  </w:style>
  <w:style w:type="paragraph" w:customStyle="1" w:styleId="833047C994624B5F9E8B503E03D34265">
    <w:name w:val="833047C994624B5F9E8B503E03D34265"/>
    <w:rsid w:val="00561E91"/>
    <w:rPr>
      <w:lang w:val="fr-CA" w:eastAsia="fr-CA"/>
    </w:rPr>
  </w:style>
  <w:style w:type="paragraph" w:customStyle="1" w:styleId="F901957DF0A847B191C92DE3415710DB">
    <w:name w:val="F901957DF0A847B191C92DE3415710DB"/>
    <w:rsid w:val="00561E91"/>
    <w:rPr>
      <w:lang w:val="fr-CA" w:eastAsia="fr-CA"/>
    </w:rPr>
  </w:style>
  <w:style w:type="paragraph" w:customStyle="1" w:styleId="B979171C147C4809833868CCAC297CE5">
    <w:name w:val="B979171C147C4809833868CCAC297CE5"/>
    <w:rsid w:val="00561E91"/>
    <w:rPr>
      <w:lang w:val="fr-CA" w:eastAsia="fr-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E91"/>
    <w:rPr>
      <w:color w:val="808080"/>
    </w:rPr>
  </w:style>
  <w:style w:type="paragraph" w:customStyle="1" w:styleId="D07FBDFF2C304A03A4E853D1BDDF306E">
    <w:name w:val="D07FBDFF2C304A03A4E853D1BDDF306E"/>
  </w:style>
  <w:style w:type="paragraph" w:customStyle="1" w:styleId="71012CA19A924460A5CACD957D79B8F8">
    <w:name w:val="71012CA19A924460A5CACD957D79B8F8"/>
  </w:style>
  <w:style w:type="paragraph" w:customStyle="1" w:styleId="D07FBDFF2C304A03A4E853D1BDDF306E1">
    <w:name w:val="D07FBDFF2C304A03A4E853D1BDDF306E1"/>
    <w:rsid w:val="00D575BA"/>
    <w:pPr>
      <w:spacing w:after="0" w:line="240" w:lineRule="auto"/>
    </w:pPr>
    <w:rPr>
      <w:rFonts w:ascii="Times" w:eastAsia="Times New Roman" w:hAnsi="Times" w:cs="Times New Roman"/>
      <w:sz w:val="24"/>
      <w:szCs w:val="20"/>
      <w:lang w:val="en-US" w:eastAsia="en-US"/>
    </w:rPr>
  </w:style>
  <w:style w:type="paragraph" w:customStyle="1" w:styleId="71012CA19A924460A5CACD957D79B8F81">
    <w:name w:val="71012CA19A924460A5CACD957D79B8F81"/>
    <w:rsid w:val="00D575BA"/>
    <w:pPr>
      <w:spacing w:after="0" w:line="240" w:lineRule="auto"/>
    </w:pPr>
    <w:rPr>
      <w:rFonts w:ascii="Times" w:eastAsia="Times New Roman" w:hAnsi="Times" w:cs="Times New Roman"/>
      <w:sz w:val="24"/>
      <w:szCs w:val="20"/>
      <w:lang w:val="en-US" w:eastAsia="en-US"/>
    </w:rPr>
  </w:style>
  <w:style w:type="paragraph" w:customStyle="1" w:styleId="AFDF19C6FFA64D21BF62A7F1EF303ADD">
    <w:name w:val="AFDF19C6FFA64D21BF62A7F1EF303ADD"/>
    <w:rsid w:val="00D575BA"/>
  </w:style>
  <w:style w:type="paragraph" w:customStyle="1" w:styleId="C801E48A34384C2791B1DAE673037AD8">
    <w:name w:val="C801E48A34384C2791B1DAE673037AD8"/>
    <w:rsid w:val="00D575BA"/>
  </w:style>
  <w:style w:type="paragraph" w:customStyle="1" w:styleId="9CE8FE88FC924FAB9223EC25C394CBDC">
    <w:name w:val="9CE8FE88FC924FAB9223EC25C394CBDC"/>
    <w:rsid w:val="00D575BA"/>
  </w:style>
  <w:style w:type="paragraph" w:customStyle="1" w:styleId="9A37AA1AF51E4A0DA38EA264FB4269B9">
    <w:name w:val="9A37AA1AF51E4A0DA38EA264FB4269B9"/>
    <w:rsid w:val="00A3259C"/>
  </w:style>
  <w:style w:type="paragraph" w:customStyle="1" w:styleId="88183F63923E43A789C54A2054465A6A">
    <w:name w:val="88183F63923E43A789C54A2054465A6A"/>
    <w:rsid w:val="00967564"/>
  </w:style>
  <w:style w:type="paragraph" w:customStyle="1" w:styleId="0C5FF8DD7D2A4AABA06EBE21864F58DA">
    <w:name w:val="0C5FF8DD7D2A4AABA06EBE21864F58DA"/>
    <w:rsid w:val="001C0A7F"/>
  </w:style>
  <w:style w:type="paragraph" w:customStyle="1" w:styleId="9E03A4661DE9444A9DE1E405D3AF57E3">
    <w:name w:val="9E03A4661DE9444A9DE1E405D3AF57E3"/>
    <w:rsid w:val="00561E91"/>
    <w:rPr>
      <w:lang w:val="fr-CA" w:eastAsia="fr-CA"/>
    </w:rPr>
  </w:style>
  <w:style w:type="paragraph" w:customStyle="1" w:styleId="B4B9AB77B3EC40D39E416EBC751E4A02">
    <w:name w:val="B4B9AB77B3EC40D39E416EBC751E4A02"/>
    <w:rsid w:val="00561E91"/>
    <w:rPr>
      <w:lang w:val="fr-CA" w:eastAsia="fr-CA"/>
    </w:rPr>
  </w:style>
  <w:style w:type="paragraph" w:customStyle="1" w:styleId="33E19A964F9D4F33B32D2BDD411BC01F">
    <w:name w:val="33E19A964F9D4F33B32D2BDD411BC01F"/>
    <w:rsid w:val="00561E91"/>
    <w:rPr>
      <w:lang w:val="fr-CA" w:eastAsia="fr-CA"/>
    </w:rPr>
  </w:style>
  <w:style w:type="paragraph" w:customStyle="1" w:styleId="0C9A920B275A45408ED1A75E1DED01DD">
    <w:name w:val="0C9A920B275A45408ED1A75E1DED01DD"/>
    <w:rsid w:val="00561E91"/>
    <w:rPr>
      <w:lang w:val="fr-CA" w:eastAsia="fr-CA"/>
    </w:rPr>
  </w:style>
  <w:style w:type="paragraph" w:customStyle="1" w:styleId="833047C994624B5F9E8B503E03D34265">
    <w:name w:val="833047C994624B5F9E8B503E03D34265"/>
    <w:rsid w:val="00561E91"/>
    <w:rPr>
      <w:lang w:val="fr-CA" w:eastAsia="fr-CA"/>
    </w:rPr>
  </w:style>
  <w:style w:type="paragraph" w:customStyle="1" w:styleId="F901957DF0A847B191C92DE3415710DB">
    <w:name w:val="F901957DF0A847B191C92DE3415710DB"/>
    <w:rsid w:val="00561E91"/>
    <w:rPr>
      <w:lang w:val="fr-CA" w:eastAsia="fr-CA"/>
    </w:rPr>
  </w:style>
  <w:style w:type="paragraph" w:customStyle="1" w:styleId="B979171C147C4809833868CCAC297CE5">
    <w:name w:val="B979171C147C4809833868CCAC297CE5"/>
    <w:rsid w:val="00561E9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A2400-2E23-4B39-ABB6-1B53FA8C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Ad Template w forms</Template>
  <TotalTime>0</TotalTime>
  <Pages>2</Pages>
  <Words>739</Words>
  <Characters>4215</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Nunavut</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Qaunirq, Janis</dc:creator>
  <cp:lastModifiedBy>Administrator</cp:lastModifiedBy>
  <cp:revision>2</cp:revision>
  <cp:lastPrinted>2018-03-23T19:13:00Z</cp:lastPrinted>
  <dcterms:created xsi:type="dcterms:W3CDTF">2019-02-12T13:51:00Z</dcterms:created>
  <dcterms:modified xsi:type="dcterms:W3CDTF">2019-02-12T13:51:00Z</dcterms:modified>
</cp:coreProperties>
</file>